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0141</w:t>
      </w:r>
      <w:ins w:id="0" w:author="CMCC01" w:date="2022-02-14T11:06:00Z">
        <w:r>
          <w:rPr>
            <w:rFonts w:eastAsia="宋体"/>
            <w:sz w:val="24"/>
            <w:szCs w:val="24"/>
            <w:lang w:val="en-US" w:eastAsia="zh-CN"/>
          </w:rPr>
          <w:t>r</w:t>
        </w:r>
      </w:ins>
      <w:ins w:id="1" w:author="CMCC01" w:date="2022-02-22T14:30:37Z">
        <w:r>
          <w:rPr>
            <w:rFonts w:hint="default" w:eastAsia="宋体"/>
            <w:sz w:val="24"/>
            <w:szCs w:val="24"/>
            <w:lang w:val="en-US" w:eastAsia="zh-CN"/>
          </w:rPr>
          <w:t>6</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ins w:id="2" w:author="CMCC01" w:date="2022-02-21T22:17:12Z">
        <w:r>
          <w:rPr>
            <w:rFonts w:hint="eastAsia" w:ascii="Arial" w:hAnsi="Arial" w:eastAsia="Batang" w:cs="Arial"/>
            <w:b/>
            <w:sz w:val="24"/>
            <w:szCs w:val="24"/>
            <w:lang w:eastAsia="zh-CN"/>
          </w:rPr>
          <w:t>UAV Phase 3</w:t>
        </w:r>
      </w:ins>
      <w:del w:id="3" w:author="CMCC01" w:date="2022-02-21T22:17:12Z">
        <w:r>
          <w:rPr>
            <w:rFonts w:hint="eastAsia" w:ascii="Arial" w:hAnsi="Arial" w:eastAsia="Batang" w:cs="Arial"/>
            <w:b/>
            <w:sz w:val="24"/>
            <w:szCs w:val="24"/>
            <w:lang w:eastAsia="zh-CN"/>
          </w:rPr>
          <w:delText xml:space="preserve">Additional capabilities of mobile networks for </w:delText>
        </w:r>
      </w:del>
      <w:del w:id="4" w:author="CMCC01" w:date="2022-02-21T22:17:12Z">
        <w:r>
          <w:rPr>
            <w:rFonts w:hint="eastAsia" w:ascii="Arial" w:hAnsi="Arial" w:eastAsia="Batang" w:cs="Arial"/>
            <w:b/>
            <w:sz w:val="24"/>
            <w:szCs w:val="24"/>
            <w:lang w:val="en-US" w:eastAsia="zh-CN"/>
          </w:rPr>
          <w:delText>drone</w:delText>
        </w:r>
      </w:del>
      <w:del w:id="5" w:author="CMCC01" w:date="2022-02-21T22:17:12Z">
        <w:r>
          <w:rPr>
            <w:rFonts w:hint="eastAsia" w:ascii="Arial" w:hAnsi="Arial" w:eastAsia="Batang" w:cs="Arial"/>
            <w:b/>
            <w:sz w:val="24"/>
            <w:szCs w:val="24"/>
            <w:lang w:eastAsia="zh-CN"/>
          </w:rPr>
          <w:delText xml:space="preserve"> operations and management</w:delText>
        </w:r>
      </w:del>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ins w:id="6" w:author="CMCC01" w:date="2022-02-21T22:17:41Z">
        <w:r>
          <w:rPr>
            <w:rFonts w:hint="default" w:eastAsia="宋体"/>
            <w:lang w:val="en-US" w:eastAsia="zh-CN"/>
          </w:rPr>
          <w:t xml:space="preserve"> </w:t>
        </w:r>
      </w:ins>
      <w:del w:id="7" w:author="CMCC01" w:date="2022-02-21T22:17:41Z">
        <w:r>
          <w:rPr>
            <w:rFonts w:hint="eastAsia" w:eastAsia="宋体"/>
            <w:lang w:val="en-US" w:eastAsia="zh-CN"/>
          </w:rPr>
          <w:delText xml:space="preserve"> </w:delText>
        </w:r>
      </w:del>
      <w:ins w:id="8" w:author="CMCC01" w:date="2022-02-21T22:17:34Z">
        <w:r>
          <w:rPr>
            <w:rFonts w:hint="eastAsia"/>
            <w:lang w:eastAsia="zh-CN"/>
          </w:rPr>
          <w:t>Study on UAV Phase 3</w:t>
        </w:r>
      </w:ins>
      <w:del w:id="9" w:author="CMCC01" w:date="2022-02-21T22:17:34Z">
        <w:r>
          <w:rPr>
            <w:rFonts w:hint="eastAsia"/>
            <w:lang w:eastAsia="zh-CN"/>
          </w:rPr>
          <w:delText xml:space="preserve">Additional capabilities of mobile networks for </w:delText>
        </w:r>
      </w:del>
      <w:del w:id="10" w:author="CMCC01" w:date="2022-02-21T22:17:34Z">
        <w:r>
          <w:rPr>
            <w:rFonts w:hint="eastAsia"/>
            <w:lang w:val="en-US" w:eastAsia="zh-CN"/>
          </w:rPr>
          <w:delText>drone</w:delText>
        </w:r>
      </w:del>
      <w:del w:id="11" w:author="CMCC01" w:date="2022-02-21T22:17:34Z">
        <w:r>
          <w:rPr>
            <w:rFonts w:hint="eastAsia"/>
            <w:lang w:eastAsia="zh-CN"/>
          </w:rPr>
          <w:delText xml:space="preserve"> operations and management</w:delText>
        </w:r>
      </w:del>
    </w:p>
    <w:p>
      <w:pPr>
        <w:pStyle w:val="10"/>
      </w:pPr>
      <w:r>
        <w:t>Acronym:</w:t>
      </w:r>
      <w:r>
        <w:rPr>
          <w:rFonts w:hint="eastAsia" w:eastAsia="宋体"/>
          <w:lang w:val="en-US" w:eastAsia="zh-CN"/>
        </w:rPr>
        <w:t xml:space="preserve"> </w:t>
      </w:r>
      <w:r>
        <w:t>FS_</w:t>
      </w:r>
      <w:ins w:id="12" w:author="CMCC01" w:date="2022-02-18T17:10:04Z">
        <w:r>
          <w:rPr/>
          <w:t>UAV_Ph3</w:t>
        </w:r>
      </w:ins>
      <w:del w:id="13" w:author="CMCC01" w:date="2022-02-18T17:10:04Z">
        <w:r>
          <w:rPr/>
          <w:delText>DOM</w:delText>
        </w:r>
      </w:del>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Affects:</w:t>
            </w:r>
          </w:p>
        </w:tc>
        <w:tc>
          <w:tcPr>
            <w:tcW w:w="1275" w:type="dxa"/>
            <w:tcBorders>
              <w:left w:val="nil"/>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UICC apps</w:t>
            </w:r>
          </w:p>
        </w:tc>
        <w:tc>
          <w:tcPr>
            <w:tcW w:w="1037"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ME</w:t>
            </w:r>
          </w:p>
        </w:tc>
        <w:tc>
          <w:tcPr>
            <w:tcW w:w="850"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AN</w:t>
            </w:r>
          </w:p>
        </w:tc>
        <w:tc>
          <w:tcPr>
            <w:tcW w:w="851"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CN</w:t>
            </w:r>
          </w:p>
        </w:tc>
        <w:tc>
          <w:tcPr>
            <w:tcW w:w="1752"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Yes</w:t>
            </w:r>
          </w:p>
        </w:tc>
        <w:tc>
          <w:tcPr>
            <w:tcW w:w="1275" w:type="dxa"/>
            <w:tcBorders>
              <w:top w:val="nil"/>
              <w:left w:val="nil"/>
            </w:tcBorders>
          </w:tcPr>
          <w:p>
            <w:pPr>
              <w:pStyle w:val="35"/>
              <w:widowControl/>
              <w:suppressLineNumbers w:val="0"/>
              <w:spacing w:before="0" w:beforeAutospacing="0" w:afterAutospacing="0"/>
              <w:ind w:left="0" w:right="0"/>
              <w:rPr>
                <w:rFonts w:hint="default"/>
                <w:kern w:val="2"/>
                <w:szCs w:val="22"/>
              </w:rPr>
            </w:pPr>
          </w:p>
        </w:tc>
        <w:tc>
          <w:tcPr>
            <w:tcW w:w="1037"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850" w:type="dxa"/>
            <w:tcBorders>
              <w:top w:val="nil"/>
            </w:tcBorders>
          </w:tcPr>
          <w:p>
            <w:pPr>
              <w:pStyle w:val="35"/>
              <w:widowControl/>
              <w:suppressLineNumbers w:val="0"/>
              <w:spacing w:before="0" w:beforeAutospacing="0" w:afterAutospacing="0"/>
              <w:ind w:left="0" w:right="0"/>
              <w:rPr>
                <w:rFonts w:hint="default"/>
                <w:kern w:val="2"/>
                <w:szCs w:val="22"/>
              </w:rPr>
            </w:pPr>
            <w:ins w:id="14" w:author="Qualcomm1" w:date="2022-02-11T13:23:00Z">
              <w:r>
                <w:rPr>
                  <w:rFonts w:hint="default"/>
                  <w:kern w:val="2"/>
                  <w:szCs w:val="22"/>
                </w:rPr>
                <w:t>X</w:t>
              </w:r>
            </w:ins>
          </w:p>
        </w:tc>
        <w:tc>
          <w:tcPr>
            <w:tcW w:w="851"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752" w:type="dxa"/>
            <w:tcBorders>
              <w:top w:val="nil"/>
            </w:tcBorders>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No</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Don't know</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del w:id="15" w:author="Qualcomm1" w:date="2022-02-11T13:23:00Z">
              <w:r>
                <w:rPr>
                  <w:rFonts w:hint="eastAsia"/>
                  <w:kern w:val="2"/>
                  <w:szCs w:val="22"/>
                  <w:lang w:eastAsia="zh-CN"/>
                </w:rPr>
                <w:delText>X</w:delText>
              </w:r>
            </w:del>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227" w:type="dxa"/>
            </w:tcMar>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397" w:type="dxa"/>
            </w:tcMar>
          </w:tcPr>
          <w:p>
            <w:pPr>
              <w:pStyle w:val="34"/>
              <w:widowControl/>
              <w:suppressLineNumbers w:val="0"/>
              <w:spacing w:before="0" w:beforeAutospacing="0" w:afterAutospacing="0"/>
              <w:ind w:left="0" w:right="-99"/>
              <w:jc w:val="left"/>
              <w:rPr>
                <w:rFonts w:hint="default"/>
                <w:b w:val="0"/>
                <w:i/>
                <w:kern w:val="2"/>
                <w:szCs w:val="22"/>
              </w:rPr>
            </w:pPr>
            <w:r>
              <w:rPr>
                <w:rFonts w:hint="default"/>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Acronym</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Working Group</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Unique ID</w:t>
            </w:r>
          </w:p>
        </w:tc>
        <w:tc>
          <w:tcPr>
            <w:tcW w:w="6010"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6010" w:type="dxa"/>
          </w:tcPr>
          <w:p>
            <w:pPr>
              <w:pStyle w:val="32"/>
              <w:widowControl/>
              <w:suppressLineNumbers w:val="0"/>
              <w:spacing w:before="0" w:beforeAutospacing="0" w:afterAutospacing="0"/>
              <w:ind w:left="0" w:right="0"/>
              <w:rPr>
                <w:rFonts w:hint="default"/>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Unique ID</w:t>
            </w:r>
          </w:p>
        </w:tc>
        <w:tc>
          <w:tcPr>
            <w:tcW w:w="3326"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5099"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820011</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Study on supporting Unmanned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900014</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(Stage 2 of) Support of Unmanned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eastAsia"/>
                <w:kern w:val="2"/>
                <w:szCs w:val="22"/>
              </w:rPr>
              <w:t>820026</w:t>
            </w:r>
          </w:p>
        </w:tc>
        <w:tc>
          <w:tcPr>
            <w:tcW w:w="3326" w:type="dxa"/>
          </w:tcPr>
          <w:p>
            <w:pPr>
              <w:pStyle w:val="32"/>
              <w:widowControl/>
              <w:suppressLineNumbers w:val="0"/>
              <w:spacing w:before="0" w:beforeAutospacing="0" w:afterAutospacing="0"/>
              <w:ind w:left="0" w:right="0"/>
              <w:rPr>
                <w:rFonts w:hint="default"/>
                <w:kern w:val="2"/>
                <w:szCs w:val="22"/>
              </w:rPr>
            </w:pPr>
            <w:ins w:id="16" w:author="CMCC01" w:date="2022-02-22T14:17:12Z">
              <w:r>
                <w:rPr>
                  <w:rFonts w:hint="default"/>
                  <w:kern w:val="2"/>
                  <w:szCs w:val="22"/>
                  <w:lang w:val="en-US"/>
                </w:rPr>
                <w:t>S</w:t>
              </w:r>
            </w:ins>
            <w:ins w:id="17" w:author="CMCC01" w:date="2022-02-22T14:17:14Z">
              <w:r>
                <w:rPr>
                  <w:rFonts w:hint="default"/>
                  <w:kern w:val="2"/>
                  <w:szCs w:val="22"/>
                  <w:lang w:val="en-US"/>
                </w:rPr>
                <w:t xml:space="preserve">tudy </w:t>
              </w:r>
            </w:ins>
            <w:ins w:id="18" w:author="CMCC01" w:date="2022-02-22T14:17:15Z">
              <w:r>
                <w:rPr>
                  <w:rFonts w:hint="default"/>
                  <w:kern w:val="2"/>
                  <w:szCs w:val="22"/>
                  <w:lang w:val="en-US"/>
                </w:rPr>
                <w:t xml:space="preserve">on </w:t>
              </w:r>
            </w:ins>
            <w:ins w:id="19" w:author="CMCC01" w:date="2022-02-22T14:17:23Z">
              <w:r>
                <w:rPr>
                  <w:rFonts w:hint="default"/>
                  <w:kern w:val="2"/>
                  <w:szCs w:val="22"/>
                  <w:lang w:val="en-US"/>
                </w:rPr>
                <w:t>a</w:t>
              </w:r>
            </w:ins>
            <w:del w:id="20" w:author="CMCC01" w:date="2022-02-22T14:17:22Z">
              <w:r>
                <w:rPr>
                  <w:rFonts w:hint="eastAsia"/>
                  <w:kern w:val="2"/>
                  <w:szCs w:val="22"/>
                </w:rPr>
                <w:delText>A</w:delText>
              </w:r>
            </w:del>
            <w:r>
              <w:rPr>
                <w:rFonts w:hint="eastAsia"/>
                <w:kern w:val="2"/>
                <w:szCs w:val="22"/>
              </w:rPr>
              <w:t xml:space="preserve">pplication layer support for </w:t>
            </w:r>
            <w:ins w:id="21" w:author="CMCC01" w:date="2022-02-21T22:21:15Z">
              <w:r>
                <w:rPr>
                  <w:rFonts w:hint="eastAsia"/>
                  <w:kern w:val="2"/>
                  <w:szCs w:val="22"/>
                </w:rPr>
                <w:t>Uncrewed</w:t>
              </w:r>
            </w:ins>
            <w:del w:id="22" w:author="CMCC01" w:date="2022-02-21T22:21:15Z">
              <w:r>
                <w:rPr>
                  <w:rFonts w:hint="eastAsia"/>
                  <w:kern w:val="2"/>
                  <w:szCs w:val="22"/>
                </w:rPr>
                <w:delText>Unmanned</w:delText>
              </w:r>
            </w:del>
            <w:r>
              <w:rPr>
                <w:rFonts w:hint="eastAsia"/>
                <w:kern w:val="2"/>
                <w:szCs w:val="22"/>
              </w:rPr>
              <w:t xml:space="preserve"> Aerial System (UAS);</w:t>
            </w:r>
            <w:del w:id="23" w:author="CMCC01" w:date="2022-02-22T14:17:35Z">
              <w:r>
                <w:rPr>
                  <w:rFonts w:hint="eastAsia"/>
                  <w:kern w:val="2"/>
                  <w:szCs w:val="22"/>
                </w:rPr>
                <w:delText xml:space="preserve"> </w:delText>
              </w:r>
            </w:del>
            <w:del w:id="24" w:author="CMCC01" w:date="2022-02-22T14:17:33Z">
              <w:r>
                <w:rPr>
                  <w:rFonts w:hint="eastAsia"/>
                  <w:kern w:val="2"/>
                  <w:szCs w:val="22"/>
                </w:rPr>
                <w:delText>Functional architecture and information flows</w:delText>
              </w:r>
            </w:del>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w:t>
            </w:r>
            <w:r>
              <w:rPr>
                <w:rFonts w:hint="eastAsia" w:eastAsia="宋体"/>
                <w:kern w:val="2"/>
                <w:szCs w:val="22"/>
                <w:lang w:val="en-US" w:eastAsia="zh-CN"/>
              </w:rPr>
              <w:t>6</w:t>
            </w:r>
            <w:r>
              <w:rPr>
                <w:rFonts w:hint="default"/>
                <w:kern w:val="2"/>
                <w:szCs w:val="22"/>
              </w:rPr>
              <w:t xml:space="preserve"> </w:t>
            </w:r>
            <w:del w:id="25" w:author="CMCC01" w:date="2022-02-22T14:17:40Z">
              <w:r>
                <w:rPr>
                  <w:rFonts w:hint="default"/>
                  <w:kern w:val="2"/>
                  <w:szCs w:val="22"/>
                  <w:lang w:val="en-US"/>
                </w:rPr>
                <w:delText>WID</w:delText>
              </w:r>
            </w:del>
            <w:ins w:id="26" w:author="CMCC01" w:date="2022-02-22T14:17:40Z">
              <w:r>
                <w:rPr>
                  <w:rFonts w:hint="default"/>
                  <w:kern w:val="2"/>
                  <w:szCs w:val="22"/>
                  <w:lang w:val="en-US"/>
                </w:rPr>
                <w:t>st</w:t>
              </w:r>
            </w:ins>
            <w:ins w:id="27" w:author="CMCC01" w:date="2022-02-22T14:17:41Z">
              <w:r>
                <w:rPr>
                  <w:rFonts w:hint="default"/>
                  <w:kern w:val="2"/>
                  <w:szCs w:val="22"/>
                  <w:lang w:val="en-US"/>
                </w:rPr>
                <w:t>udy</w:t>
              </w:r>
            </w:ins>
            <w:r>
              <w:rPr>
                <w:rFonts w:hint="default"/>
                <w:kern w:val="2"/>
                <w:szCs w:val="22"/>
              </w:rPr>
              <w:t xml:space="preserve"> on the </w:t>
            </w:r>
            <w:r>
              <w:rPr>
                <w:rFonts w:hint="eastAsia" w:eastAsia="宋体"/>
                <w:kern w:val="2"/>
                <w:szCs w:val="22"/>
                <w:lang w:val="en-US" w:eastAsia="zh-CN"/>
              </w:rPr>
              <w:t>Application</w:t>
            </w:r>
            <w:r>
              <w:rPr>
                <w:rFonts w:hint="default"/>
                <w:kern w:val="2"/>
                <w:szCs w:val="22"/>
              </w:rPr>
              <w:t xml:space="preserve"> level support </w:t>
            </w:r>
            <w:r>
              <w:rPr>
                <w:rFonts w:hint="eastAsia" w:eastAsia="宋体"/>
                <w:kern w:val="2"/>
                <w:szCs w:val="22"/>
                <w:lang w:val="en-US" w:eastAsia="zh-CN"/>
              </w:rPr>
              <w:t>for</w:t>
            </w:r>
            <w:r>
              <w:rPr>
                <w:rFonts w:hint="default"/>
                <w:kern w:val="2"/>
                <w:szCs w:val="22"/>
              </w:rPr>
              <w:t xml:space="preserve"> UA</w:t>
            </w:r>
            <w:r>
              <w:rPr>
                <w:rFonts w:hint="eastAsia" w:eastAsia="宋体"/>
                <w:kern w:val="2"/>
                <w:szCs w:val="22"/>
                <w:lang w:val="en-US" w:eastAsia="zh-CN"/>
              </w:rPr>
              <w:t>S</w:t>
            </w:r>
            <w:r>
              <w:rPr>
                <w:rFonts w:hint="default"/>
                <w:kern w:val="2"/>
                <w:szCs w:val="22"/>
              </w:rPr>
              <w:t xml:space="preserve"> </w:t>
            </w:r>
            <w:r>
              <w:rPr>
                <w:rFonts w:hint="eastAsia" w:eastAsia="宋体"/>
                <w:kern w:val="2"/>
                <w:szCs w:val="22"/>
                <w:lang w:val="en-US" w:eastAsia="zh-CN"/>
              </w:rPr>
              <w:t>about</w:t>
            </w:r>
            <w:r>
              <w:rPr>
                <w:rFonts w:hint="default"/>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rFonts w:hint="default"/>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28" w:author="CMCC01" w:date="2022-02-22T14:17:47Z"/>
        </w:trPr>
        <w:tc>
          <w:tcPr>
            <w:tcW w:w="1101"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ins w:id="30" w:author="CMCC01" w:date="2022-02-22T14:17:47Z"/>
                <w:rFonts w:hint="eastAsia"/>
                <w:kern w:val="2"/>
                <w:szCs w:val="22"/>
              </w:rPr>
              <w:pPrChange w:id="29"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left"/>
                </w:pPr>
              </w:pPrChange>
            </w:pPr>
            <w:ins w:id="31" w:author="CMCC01" w:date="2022-02-22T14:18:01Z">
              <w:r>
                <w:rPr>
                  <w:rFonts w:ascii="Arial" w:hAnsi="Arial" w:eastAsia="Times New Roman" w:cs="Times New Roman"/>
                  <w:color w:val="000000"/>
                  <w:kern w:val="2"/>
                  <w:sz w:val="18"/>
                  <w:szCs w:val="22"/>
                  <w:lang w:val="en-US" w:eastAsia="zh-CN" w:bidi="ar"/>
                  <w:rPrChange w:id="32" w:author="CMCC01" w:date="2022-02-22T14:18:10Z">
                    <w:rPr>
                      <w:rFonts w:ascii="Arial" w:hAnsi="Arial" w:eastAsia="宋体" w:cs="Arial"/>
                      <w:color w:val="0000FF"/>
                      <w:kern w:val="2"/>
                      <w:sz w:val="18"/>
                      <w:szCs w:val="18"/>
                      <w:lang w:val="en-US" w:eastAsia="zh-CN" w:bidi="ar"/>
                    </w:rPr>
                  </w:rPrChange>
                </w:rPr>
                <w:t>900025</w:t>
              </w:r>
            </w:ins>
          </w:p>
        </w:tc>
        <w:tc>
          <w:tcPr>
            <w:tcW w:w="3326"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both"/>
              <w:rPr>
                <w:ins w:id="35" w:author="CMCC01" w:date="2022-02-22T14:17:47Z"/>
                <w:rFonts w:hint="default"/>
                <w:kern w:val="2"/>
                <w:szCs w:val="22"/>
                <w:lang w:val="en-US"/>
                <w:rPrChange w:id="36" w:author="CMCC01" w:date="2022-02-22T14:18:10Z">
                  <w:rPr>
                    <w:ins w:id="37" w:author="CMCC01" w:date="2022-02-22T14:17:47Z"/>
                    <w:rFonts w:hint="default"/>
                    <w:kern w:val="2"/>
                    <w:szCs w:val="22"/>
                    <w:lang w:val="en-US"/>
                  </w:rPr>
                </w:rPrChange>
              </w:rPr>
              <w:pPrChange w:id="34"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both"/>
                </w:pPr>
              </w:pPrChange>
            </w:pPr>
            <w:ins w:id="38" w:author="CMCC01" w:date="2022-02-22T14:18:01Z">
              <w:r>
                <w:rPr>
                  <w:rFonts w:ascii="Arial" w:hAnsi="Arial" w:eastAsia="Times New Roman" w:cs="Times New Roman"/>
                  <w:color w:val="000000"/>
                  <w:kern w:val="2"/>
                  <w:sz w:val="18"/>
                  <w:szCs w:val="22"/>
                  <w:lang w:val="en-US" w:eastAsia="zh-CN" w:bidi="ar"/>
                  <w:rPrChange w:id="39" w:author="CMCC01" w:date="2022-02-22T14:18:10Z">
                    <w:rPr>
                      <w:rFonts w:ascii="Arial" w:hAnsi="Arial" w:eastAsia="宋体" w:cs="Arial"/>
                      <w:color w:val="0000FF"/>
                      <w:kern w:val="2"/>
                      <w:sz w:val="18"/>
                      <w:szCs w:val="18"/>
                      <w:lang w:val="en-US" w:eastAsia="zh-CN" w:bidi="ar"/>
                    </w:rPr>
                  </w:rPrChange>
                </w:rPr>
                <w:t>Stage 2 of  Application layer support for Uncrewed Aerial System (UAS)</w:t>
              </w:r>
            </w:ins>
          </w:p>
        </w:tc>
        <w:tc>
          <w:tcPr>
            <w:tcW w:w="5099"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ins w:id="42" w:author="CMCC01" w:date="2022-02-22T14:17:47Z"/>
                <w:rFonts w:hint="default"/>
                <w:kern w:val="2"/>
                <w:szCs w:val="22"/>
              </w:rPr>
              <w:pPrChange w:id="41" w:author="CMCC01" w:date="2022-02-22T14:18:10Z">
                <w:pPr>
                  <w:pStyle w:val="26"/>
                  <w:keepNext/>
                  <w:keepLines w:val="0"/>
                  <w:widowControl/>
                  <w:suppressLineNumbers w:val="0"/>
                  <w:overflowPunct w:val="0"/>
                  <w:autoSpaceDE w:val="0"/>
                  <w:autoSpaceDN w:val="0"/>
                  <w:spacing w:before="0" w:beforeAutospacing="0" w:after="0" w:afterAutospacing="0"/>
                  <w:ind w:left="0" w:leftChars="0" w:right="0" w:rightChars="0"/>
                  <w:jc w:val="left"/>
                </w:pPr>
              </w:pPrChange>
            </w:pPr>
            <w:ins w:id="43" w:author="CMCC01" w:date="2022-02-22T14:18:01Z">
              <w:r>
                <w:rPr>
                  <w:rFonts w:ascii="Arial" w:hAnsi="Arial" w:eastAsia="Times New Roman" w:cs="Times New Roman"/>
                  <w:color w:val="000000"/>
                  <w:kern w:val="2"/>
                  <w:sz w:val="18"/>
                  <w:szCs w:val="22"/>
                  <w:lang w:val="en-US" w:eastAsia="zh-CN" w:bidi="ar"/>
                  <w:rPrChange w:id="44" w:author="CMCC01" w:date="2022-02-22T14:18:10Z">
                    <w:rPr>
                      <w:rFonts w:ascii="Arial" w:hAnsi="Arial" w:eastAsia="宋体" w:cs="Arial"/>
                      <w:color w:val="0000FF"/>
                      <w:kern w:val="2"/>
                      <w:sz w:val="18"/>
                      <w:szCs w:val="18"/>
                      <w:lang w:val="en-US" w:eastAsia="zh-CN" w:bidi="ar"/>
                    </w:rPr>
                  </w:rPrChange>
                </w:rPr>
                <w:t xml:space="preserve">R17 SA6 WID on the Application level support for UAS </w:t>
              </w:r>
            </w:ins>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60"/>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 xml:space="preserve">by the 5GS, and requirements for the support of a network-assisted or ground-based DAA </w:t>
      </w:r>
      <w:del w:id="46" w:author="CMCC01" w:date="2022-02-21T14:47:36Z">
        <w:r>
          <w:rPr>
            <w:rFonts w:hint="default"/>
            <w:lang w:val="en-US"/>
          </w:rPr>
          <w:delText>should</w:delText>
        </w:r>
      </w:del>
      <w:ins w:id="47" w:author="CMCC01" w:date="2022-02-21T14:47:36Z">
        <w:r>
          <w:rPr>
            <w:rFonts w:hint="default"/>
            <w:lang w:val="en-US"/>
          </w:rPr>
          <w:t>can</w:t>
        </w:r>
      </w:ins>
      <w:r>
        <w:t xml:space="preserve"> be analyzed</w:t>
      </w:r>
      <w:r>
        <w:rPr>
          <w:rFonts w:hint="eastAsia"/>
        </w:rPr>
        <w:t>.</w:t>
      </w:r>
    </w:p>
    <w:p>
      <w:pPr>
        <w:pStyle w:val="60"/>
      </w:pPr>
      <w:r>
        <w:t>-</w:t>
      </w:r>
      <w:r>
        <w:tab/>
      </w:r>
      <w:r>
        <w:t>The aviation industry (e.g. ACJA) is analysing use cases and defining MOPS (Minimum Operating Performance Requirements) for simultaneous connectivity of a UAV to multiple PLMNs, as a way to achieve better resilience and robustness for</w:t>
      </w:r>
      <w:del w:id="48" w:author="CMCC01" w:date="2022-02-21T14:49:16Z">
        <w:r>
          <w:rPr/>
          <w:delText xml:space="preserve"> critical</w:delText>
        </w:r>
      </w:del>
      <w:r>
        <w:t xml:space="preserve">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w:t>
      </w:r>
      <w:ins w:id="49" w:author="CMCC01" w:date="2022-02-21T14:50:39Z">
        <w:r>
          <w:rPr/>
          <w:t>communication, command and control (C3) or command and control (C2)</w:t>
        </w:r>
      </w:ins>
      <w:del w:id="50" w:author="CMCC01" w:date="2022-02-21T14:50:39Z">
        <w:r>
          <w:rPr/>
          <w:delText>critical</w:delText>
        </w:r>
      </w:del>
      <w:r>
        <w:t xml:space="preserve"> communications have not been defined yet.</w:t>
      </w:r>
    </w:p>
    <w:p>
      <w:pPr>
        <w:pStyle w:val="60"/>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7"/>
        <w:rPr>
          <w:del w:id="51" w:author="CMCC01" w:date="2022-02-21T14:44:07Z"/>
          <w:rFonts w:eastAsia="宋体"/>
          <w:i w:val="0"/>
          <w:lang w:val="en-US" w:eastAsia="zh-CN"/>
        </w:rPr>
      </w:pPr>
      <w:del w:id="52" w:author="CMCC01" w:date="2022-02-21T14:44:07Z">
        <w:r>
          <w:rPr>
            <w:rFonts w:hint="eastAsia" w:eastAsia="宋体"/>
            <w:i w:val="0"/>
            <w:lang w:val="en-US" w:eastAsia="zh-CN"/>
          </w:rPr>
          <w:delText>Note: this study would provide additional capabilities of 5GS to assist UTM, but liability/legal responsibility for drones operation stays with UTM/drone operator.</w:delText>
        </w:r>
      </w:del>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w:t>
      </w:r>
      <w:ins w:id="53" w:author="Merkel, Juergen (Nokia - DE/Munich)" w:date="2022-02-14T23:56:00Z">
        <w:r>
          <w:rPr>
            <w:i w:val="0"/>
          </w:rPr>
          <w:t xml:space="preserve">additional </w:t>
        </w:r>
      </w:ins>
      <w:r>
        <w:rPr>
          <w:i w:val="0"/>
        </w:rPr>
        <w:t xml:space="preserve">use cases </w:t>
      </w:r>
      <w:del w:id="54" w:author="Merkel, Juergen (Nokia - DE/Munich)" w:date="2022-02-14T23:56:00Z">
        <w:r>
          <w:rPr>
            <w:i w:val="0"/>
          </w:rPr>
          <w:delText>and potential requirements</w:delText>
        </w:r>
      </w:del>
      <w:ins w:id="55" w:author="Merkel, Juergen (Nokia - DE/Munich)" w:date="2022-02-14T23:57:00Z">
        <w:r>
          <w:rPr>
            <w:i w:val="0"/>
          </w:rPr>
          <w:t>to meet</w:t>
        </w:r>
      </w:ins>
      <w:del w:id="56" w:author="Merkel, Juergen (Nokia - DE/Munich)" w:date="2022-02-14T23:57:00Z">
        <w:r>
          <w:rPr>
            <w:i w:val="0"/>
          </w:rPr>
          <w:delText xml:space="preserve"> on the 5G system for meeting the</w:delText>
        </w:r>
      </w:del>
      <w:r>
        <w:rPr>
          <w:i w:val="0"/>
        </w:rPr>
        <w:t xml:space="preserve"> industrial UAV applications</w:t>
      </w:r>
      <w:ins w:id="57" w:author="Merkel, Juergen (Nokia - DE/Munich)" w:date="2022-02-14T23:57:00Z">
        <w:r>
          <w:rPr>
            <w:i w:val="0"/>
          </w:rPr>
          <w:t xml:space="preserve"> in order to</w:t>
        </w:r>
      </w:ins>
      <w:del w:id="58" w:author="Merkel, Juergen (Nokia - DE/Munich)" w:date="2022-02-14T23:57:00Z">
        <w:r>
          <w:rPr>
            <w:i w:val="0"/>
          </w:rPr>
          <w:delText xml:space="preserve"> needs for</w:delText>
        </w:r>
      </w:del>
      <w:del w:id="59" w:author="Merkel, Juergen (Nokia - DE/Munich)" w:date="2022-02-14T23:57:00Z">
        <w:r>
          <w:rPr>
            <w:rFonts w:hint="eastAsia" w:eastAsia="宋体"/>
            <w:i w:val="0"/>
            <w:lang w:val="en-US" w:eastAsia="zh-CN"/>
          </w:rPr>
          <w:delText xml:space="preserve"> the </w:delText>
        </w:r>
      </w:del>
      <w:del w:id="60" w:author="Merkel, Juergen (Nokia - DE/Munich)" w:date="2022-02-14T23:57:00Z">
        <w:r>
          <w:rPr>
            <w:rFonts w:eastAsia="宋体"/>
            <w:i w:val="0"/>
            <w:lang w:val="en-US" w:eastAsia="zh-CN"/>
          </w:rPr>
          <w:delText>interaction</w:delText>
        </w:r>
      </w:del>
      <w:del w:id="61" w:author="Merkel, Juergen (Nokia - DE/Munich)" w:date="2022-02-14T23:57:00Z">
        <w:r>
          <w:rPr>
            <w:rFonts w:hint="eastAsia" w:eastAsia="宋体"/>
            <w:i w:val="0"/>
            <w:lang w:val="en-US" w:eastAsia="zh-CN"/>
          </w:rPr>
          <w:delText xml:space="preserve"> between 5GS and </w:delText>
        </w:r>
      </w:del>
      <w:del w:id="62" w:author="Merkel, Juergen (Nokia - DE/Munich)" w:date="2022-02-14T23:57:00Z">
        <w:r>
          <w:rPr>
            <w:rFonts w:eastAsia="宋体"/>
            <w:i w:val="0"/>
            <w:lang w:val="en-US" w:eastAsia="zh-CN"/>
          </w:rPr>
          <w:delText>UA</w:delText>
        </w:r>
      </w:del>
      <w:del w:id="63" w:author="Merkel, Juergen (Nokia - DE/Munich)" w:date="2022-02-14T23:55:00Z">
        <w:r>
          <w:rPr>
            <w:rFonts w:eastAsia="宋体"/>
            <w:i w:val="0"/>
            <w:lang w:val="en-US" w:eastAsia="zh-CN"/>
          </w:rPr>
          <w:delText>S</w:delText>
        </w:r>
      </w:del>
      <w:del w:id="64" w:author="Merkel, Juergen (Nokia - DE/Munich)" w:date="2022-02-14T23:57:00Z">
        <w:r>
          <w:rPr>
            <w:rFonts w:eastAsia="宋体"/>
            <w:i w:val="0"/>
            <w:lang w:val="en-US" w:eastAsia="zh-CN"/>
          </w:rPr>
          <w:delText>.</w:delText>
        </w:r>
      </w:del>
      <w:r>
        <w:rPr>
          <w:rFonts w:hint="eastAsia" w:eastAsia="宋体"/>
          <w:i w:val="0"/>
          <w:lang w:val="en-US" w:eastAsia="zh-CN"/>
        </w:rPr>
        <w:t xml:space="preserve"> </w:t>
      </w:r>
      <w:ins w:id="65" w:author="Merkel, Juergen (Nokia - DE/Munich)" w:date="2022-02-14T23:57:00Z">
        <w:r>
          <w:rPr>
            <w:rFonts w:eastAsia="宋体"/>
            <w:i w:val="0"/>
            <w:lang w:val="en-US" w:eastAsia="zh-CN"/>
          </w:rPr>
          <w:t xml:space="preserve">derive </w:t>
        </w:r>
      </w:ins>
      <w:del w:id="66" w:author="Merkel, Juergen (Nokia - DE/Munich)" w:date="2022-02-14T23:57:00Z">
        <w:r>
          <w:rPr>
            <w:rFonts w:eastAsia="宋体"/>
            <w:i w:val="0"/>
            <w:lang w:val="en-US" w:eastAsia="zh-CN"/>
          </w:rPr>
          <w:delText>A</w:delText>
        </w:r>
      </w:del>
      <w:ins w:id="67" w:author="Merkel, Juergen (Nokia - DE/Munich)" w:date="2022-02-14T23:57:00Z">
        <w:r>
          <w:rPr>
            <w:rFonts w:eastAsia="宋体"/>
            <w:i w:val="0"/>
            <w:lang w:val="en-US" w:eastAsia="zh-CN"/>
          </w:rPr>
          <w:t>a</w:t>
        </w:r>
      </w:ins>
      <w:r>
        <w:rPr>
          <w:rFonts w:eastAsia="宋体"/>
          <w:i w:val="0"/>
          <w:lang w:val="en-US" w:eastAsia="zh-CN"/>
        </w:rPr>
        <w:t xml:space="preserve">dditional </w:t>
      </w:r>
      <w:r>
        <w:rPr>
          <w:rFonts w:hint="eastAsia"/>
          <w:i w:val="0"/>
        </w:rPr>
        <w:t xml:space="preserve">requirements </w:t>
      </w:r>
      <w:ins w:id="68" w:author="Merkel, Juergen (Nokia - DE/Munich)" w:date="2022-02-14T23:58:00Z">
        <w:r>
          <w:rPr>
            <w:i w:val="0"/>
          </w:rPr>
          <w:t>for</w:t>
        </w:r>
      </w:ins>
      <w:del w:id="69" w:author="Merkel, Juergen (Nokia - DE/Munich)" w:date="2022-02-14T23:58:00Z">
        <w:r>
          <w:rPr>
            <w:rFonts w:hint="eastAsia"/>
            <w:i w:val="0"/>
          </w:rPr>
          <w:delText xml:space="preserve">on </w:delText>
        </w:r>
      </w:del>
      <w:del w:id="70" w:author="Merkel, Juergen (Nokia - DE/Munich)" w:date="2022-02-14T23:58:00Z">
        <w:r>
          <w:rPr>
            <w:rFonts w:hint="eastAsia" w:eastAsia="宋体"/>
            <w:i w:val="0"/>
            <w:lang w:val="en-US" w:eastAsia="zh-CN"/>
          </w:rPr>
          <w:delText>capabilities of</w:delText>
        </w:r>
      </w:del>
      <w:r>
        <w:rPr>
          <w:rFonts w:hint="eastAsia" w:eastAsia="宋体"/>
          <w:i w:val="0"/>
          <w:lang w:val="en-US" w:eastAsia="zh-CN"/>
        </w:rPr>
        <w:t xml:space="preserve"> mobile networks </w:t>
      </w:r>
      <w:ins w:id="71" w:author="Merkel, Juergen (Nokia - DE/Munich)" w:date="2022-02-14T23:58:00Z">
        <w:r>
          <w:rPr>
            <w:rFonts w:eastAsia="宋体"/>
            <w:i w:val="0"/>
            <w:lang w:val="en-US" w:eastAsia="zh-CN"/>
          </w:rPr>
          <w:t>to support</w:t>
        </w:r>
      </w:ins>
      <w:del w:id="72" w:author="Merkel, Juergen (Nokia - DE/Munich)" w:date="2022-02-14T23:58:00Z">
        <w:r>
          <w:rPr>
            <w:rFonts w:hint="eastAsia" w:eastAsia="宋体"/>
            <w:i w:val="0"/>
            <w:lang w:val="en-US" w:eastAsia="zh-CN"/>
          </w:rPr>
          <w:delText>for</w:delText>
        </w:r>
      </w:del>
      <w:r>
        <w:rPr>
          <w:rFonts w:hint="eastAsia" w:eastAsia="宋体"/>
          <w:i w:val="0"/>
          <w:lang w:val="en-US" w:eastAsia="zh-CN"/>
        </w:rPr>
        <w:t xml:space="preserve"> drone operations and </w:t>
      </w:r>
      <w:ins w:id="73" w:author="Merkel, Juergen (Nokia - DE/Munich)" w:date="2022-02-14T23:58:00Z">
        <w:r>
          <w:rPr>
            <w:rFonts w:eastAsia="宋体"/>
            <w:i w:val="0"/>
            <w:lang w:val="en-US" w:eastAsia="zh-CN"/>
          </w:rPr>
          <w:t xml:space="preserve">drone </w:t>
        </w:r>
      </w:ins>
      <w:r>
        <w:rPr>
          <w:rFonts w:hint="eastAsia" w:eastAsia="宋体"/>
          <w:i w:val="0"/>
          <w:lang w:val="en-US" w:eastAsia="zh-CN"/>
        </w:rPr>
        <w:t>management</w:t>
      </w:r>
      <w:r>
        <w:rPr>
          <w:i w:val="0"/>
        </w:rPr>
        <w:t xml:space="preserve"> </w:t>
      </w:r>
      <w:del w:id="74" w:author="Merkel, Juergen (Nokia - DE/Munich)" w:date="2022-02-14T23:58:00Z">
        <w:r>
          <w:rPr>
            <w:i w:val="0"/>
          </w:rPr>
          <w:delText>can be derived</w:delText>
        </w:r>
      </w:del>
      <w:r>
        <w:rPr>
          <w:i w:val="0"/>
        </w:rPr>
        <w:t xml:space="preserve">. </w:t>
      </w:r>
    </w:p>
    <w:p>
      <w:del w:id="75" w:author="Merkel, Juergen (Nokia - DE/Munich)" w:date="2022-02-14T23:23:00Z">
        <w:r>
          <w:rPr/>
          <w:delText xml:space="preserve">The </w:delText>
        </w:r>
      </w:del>
      <w:ins w:id="76" w:author="Merkel, Juergen (Nokia - DE/Munich)" w:date="2022-02-14T23:23:00Z">
        <w:r>
          <w:rPr/>
          <w:t xml:space="preserve">Study </w:t>
        </w:r>
      </w:ins>
      <w:r>
        <w:t xml:space="preserve">use cases </w:t>
      </w:r>
      <w:del w:id="77" w:author="Merkel, Juergen (Nokia - DE/Munich)" w:date="2022-02-14T23:23:00Z">
        <w:r>
          <w:rPr/>
          <w:delText>for studying further Stage 1</w:delText>
        </w:r>
      </w:del>
      <w:ins w:id="78" w:author="Merkel, Juergen (Nokia - DE/Munich)" w:date="2022-02-14T23:59:00Z">
        <w:r>
          <w:rPr/>
          <w:t>and</w:t>
        </w:r>
      </w:ins>
      <w:ins w:id="79" w:author="Merkel, Juergen (Nokia - DE/Munich)" w:date="2022-02-14T23:23:00Z">
        <w:r>
          <w:rPr/>
          <w:t xml:space="preserve"> </w:t>
        </w:r>
      </w:ins>
      <w:ins w:id="80" w:author="Merkel, Juergen (Nokia - DE/Munich)" w:date="2022-02-14T23:59:00Z">
        <w:r>
          <w:rPr/>
          <w:t>identify</w:t>
        </w:r>
      </w:ins>
      <w:r>
        <w:t xml:space="preserve"> potential requirements </w:t>
      </w:r>
      <w:ins w:id="81" w:author="Merkel, Juergen (Nokia - DE/Munich)" w:date="2022-02-14T23:52:00Z">
        <w:r>
          <w:rPr/>
          <w:t>to</w:t>
        </w:r>
      </w:ins>
      <w:del w:id="82" w:author="Merkel, Juergen (Nokia - DE/Munich)" w:date="2022-02-14T23:23:00Z">
        <w:r>
          <w:rPr/>
          <w:delText>in this study item will include</w:delText>
        </w:r>
      </w:del>
      <w:r>
        <w:t xml:space="preserve">: </w:t>
      </w:r>
    </w:p>
    <w:p>
      <w:pPr>
        <w:pStyle w:val="60"/>
        <w:numPr>
          <w:ilvl w:val="0"/>
          <w:numId w:val="1"/>
        </w:numPr>
        <w:rPr>
          <w:ins w:id="83" w:author="CMCC01" w:date="2022-02-03T09:53:00Z"/>
          <w:rFonts w:eastAsia="宋体"/>
          <w:lang w:val="en-US" w:eastAsia="zh-CN"/>
        </w:rPr>
      </w:pPr>
      <w:del w:id="84" w:author="Merkel, Juergen (Nokia - DE/Munich)" w:date="2022-02-14T23:24:00Z">
        <w:r>
          <w:rPr>
            <w:rFonts w:eastAsia="宋体"/>
            <w:lang w:val="en-US" w:eastAsia="zh-CN"/>
          </w:rPr>
          <w:delText xml:space="preserve">The use of 5G </w:delText>
        </w:r>
      </w:del>
      <w:del w:id="85" w:author="Merkel, Juergen (Nokia - DE/Munich)" w:date="2022-02-14T23:24:00Z">
        <w:r>
          <w:rPr>
            <w:rFonts w:hint="eastAsia" w:eastAsia="宋体"/>
            <w:lang w:val="en-US" w:eastAsia="zh-CN"/>
          </w:rPr>
          <w:delText>network</w:delText>
        </w:r>
      </w:del>
      <w:del w:id="86" w:author="Merkel, Juergen (Nokia - DE/Munich)" w:date="2022-02-14T23:24:00Z">
        <w:r>
          <w:rPr>
            <w:rFonts w:eastAsia="宋体"/>
            <w:lang w:val="en-US" w:eastAsia="zh-CN"/>
          </w:rPr>
          <w:delText xml:space="preserve"> </w:delText>
        </w:r>
      </w:del>
      <w:del w:id="87" w:author="Merkel, Juergen (Nokia - DE/Munich)" w:date="2022-02-14T23:24:00Z">
        <w:r>
          <w:rPr>
            <w:rFonts w:hint="eastAsia" w:eastAsia="宋体"/>
            <w:lang w:val="en-US" w:eastAsia="zh-CN"/>
          </w:rPr>
          <w:delText>to realize</w:delText>
        </w:r>
      </w:del>
      <w:del w:id="88" w:author="Merkel, Juergen (Nokia - DE/Munich)" w:date="2022-02-14T23:24:00Z">
        <w:r>
          <w:rPr/>
          <w:delText xml:space="preserve"> </w:delText>
        </w:r>
      </w:del>
      <w:del w:id="89" w:author="Merkel, Juergen (Nokia - DE/Munich)" w:date="2022-02-14T23:24:00Z">
        <w:r>
          <w:rPr>
            <w:rFonts w:hint="eastAsia" w:eastAsia="宋体"/>
            <w:lang w:val="en-US" w:eastAsia="zh-CN"/>
          </w:rPr>
          <w:delText xml:space="preserve">better </w:delText>
        </w:r>
      </w:del>
      <w:del w:id="90" w:author="Merkel, Juergen (Nokia - DE/Munich)" w:date="2022-02-14T23:29:00Z">
        <w:r>
          <w:rPr>
            <w:rFonts w:hint="eastAsia" w:eastAsia="宋体"/>
            <w:lang w:val="en-US" w:eastAsia="zh-CN"/>
          </w:rPr>
          <w:delText xml:space="preserve">support </w:delText>
        </w:r>
      </w:del>
      <w:ins w:id="91" w:author="CMCC01" w:date="2022-02-16T11:32:54Z">
        <w:r>
          <w:rPr>
            <w:rFonts w:hint="default" w:eastAsia="宋体"/>
            <w:lang w:val="en-US" w:eastAsia="zh-CN"/>
          </w:rPr>
          <w:t>P</w:t>
        </w:r>
      </w:ins>
      <w:ins w:id="92" w:author="Merkel, Juergen (Nokia - DE/Munich)" w:date="2022-02-14T23:29:00Z">
        <w:del w:id="93" w:author="CMCC01" w:date="2022-02-16T11:32:53Z">
          <w:r>
            <w:rPr>
              <w:rFonts w:eastAsia="宋体"/>
              <w:lang w:val="en-US" w:eastAsia="zh-CN"/>
            </w:rPr>
            <w:delText>p</w:delText>
          </w:r>
        </w:del>
      </w:ins>
      <w:ins w:id="94" w:author="Merkel, Juergen (Nokia - DE/Munich)" w:date="2022-02-14T23:29:00Z">
        <w:r>
          <w:rPr>
            <w:rFonts w:eastAsia="宋体"/>
            <w:lang w:val="en-US" w:eastAsia="zh-CN"/>
          </w:rPr>
          <w:t xml:space="preserve">rovide </w:t>
        </w:r>
      </w:ins>
      <w:ins w:id="95" w:author="Merkel, Juergen (Nokia - DE/Munich)" w:date="2022-02-14T23:53:00Z">
        <w:r>
          <w:rPr>
            <w:rFonts w:eastAsia="宋体"/>
            <w:lang w:val="en-US" w:eastAsia="zh-CN"/>
          </w:rPr>
          <w:t xml:space="preserve">additional </w:t>
        </w:r>
      </w:ins>
      <w:ins w:id="96" w:author="Merkel, Juergen (Nokia - DE/Munich)" w:date="2022-02-14T23:29:00Z">
        <w:r>
          <w:rPr>
            <w:rFonts w:eastAsia="宋体"/>
            <w:lang w:val="en-US" w:eastAsia="zh-CN"/>
          </w:rPr>
          <w:t>information</w:t>
        </w:r>
      </w:ins>
      <w:ins w:id="97" w:author="Merkel, Juergen (Nokia - DE/Munich)" w:date="2022-02-14T23:29:00Z">
        <w:r>
          <w:rPr>
            <w:rFonts w:hint="eastAsia" w:eastAsia="宋体"/>
            <w:lang w:val="en-US" w:eastAsia="zh-CN"/>
          </w:rPr>
          <w:t xml:space="preserve"> </w:t>
        </w:r>
      </w:ins>
      <w:del w:id="98" w:author="Merkel, Juergen (Nokia - DE/Munich)" w:date="2022-02-14T23:52:00Z">
        <w:r>
          <w:rPr>
            <w:rFonts w:hint="eastAsia" w:eastAsia="宋体"/>
            <w:lang w:val="en-US" w:eastAsia="zh-CN"/>
          </w:rPr>
          <w:delText xml:space="preserve">for </w:delText>
        </w:r>
      </w:del>
      <w:ins w:id="99" w:author="Merkel, Juergen (Nokia - DE/Munich)" w:date="2022-02-14T23:52:00Z">
        <w:r>
          <w:rPr>
            <w:rFonts w:eastAsia="宋体"/>
            <w:lang w:val="en-US" w:eastAsia="zh-CN"/>
          </w:rPr>
          <w:t>to the</w:t>
        </w:r>
      </w:ins>
      <w:ins w:id="100" w:author="Merkel, Juergen (Nokia - DE/Munich)" w:date="2022-02-14T23:52:00Z">
        <w:r>
          <w:rPr>
            <w:rFonts w:hint="eastAsia" w:eastAsia="宋体"/>
            <w:lang w:val="en-US" w:eastAsia="zh-CN"/>
          </w:rPr>
          <w:t xml:space="preserve"> </w:t>
        </w:r>
      </w:ins>
      <w:del w:id="101" w:author="Merkel, Juergen (Nokia - DE/Munich)" w:date="2022-02-14T23:28:00Z">
        <w:r>
          <w:rPr>
            <w:rFonts w:hint="eastAsia" w:eastAsia="宋体"/>
            <w:lang w:val="en-US" w:eastAsia="zh-CN"/>
          </w:rPr>
          <w:delText xml:space="preserve">UAS </w:delText>
        </w:r>
      </w:del>
      <w:ins w:id="102" w:author="Merkel, Juergen (Nokia - DE/Munich)" w:date="2022-02-14T23:28:00Z">
        <w:r>
          <w:rPr>
            <w:rFonts w:eastAsia="宋体"/>
            <w:lang w:val="en-US" w:eastAsia="zh-CN"/>
          </w:rPr>
          <w:t>UAV operator</w:t>
        </w:r>
      </w:ins>
      <w:ins w:id="103" w:author="Merkel, Juergen (Nokia - DE/Munich)" w:date="2022-02-14T23:32:00Z">
        <w:r>
          <w:rPr>
            <w:rFonts w:eastAsia="宋体"/>
            <w:lang w:val="en-US" w:eastAsia="zh-CN"/>
          </w:rPr>
          <w:t>/USS</w:t>
        </w:r>
      </w:ins>
      <w:ins w:id="104" w:author="Merkel, Juergen (Nokia - DE/Munich)" w:date="2022-02-14T23:29:00Z">
        <w:r>
          <w:rPr>
            <w:rFonts w:eastAsia="宋体"/>
            <w:lang w:val="en-US" w:eastAsia="zh-CN"/>
          </w:rPr>
          <w:t xml:space="preserve"> to execute pre</w:t>
        </w:r>
      </w:ins>
      <w:ins w:id="105" w:author="Merkel, Juergen (Nokia - DE/Munich)" w:date="2022-02-14T23:52:00Z">
        <w:r>
          <w:rPr>
            <w:rFonts w:eastAsia="宋体"/>
            <w:lang w:val="en-US" w:eastAsia="zh-CN"/>
          </w:rPr>
          <w:t>-</w:t>
        </w:r>
      </w:ins>
      <w:ins w:id="106" w:author="Merkel, Juergen (Nokia - DE/Munich)" w:date="2022-02-14T23:29:00Z">
        <w:r>
          <w:rPr>
            <w:rFonts w:eastAsia="宋体"/>
            <w:lang w:val="en-US" w:eastAsia="zh-CN"/>
          </w:rPr>
          <w:t>flight preparations and i</w:t>
        </w:r>
      </w:ins>
      <w:ins w:id="107" w:author="Merkel, Juergen (Nokia - DE/Munich)" w:date="2022-02-14T23:30:00Z">
        <w:r>
          <w:rPr>
            <w:rFonts w:eastAsia="宋体"/>
            <w:lang w:val="en-US" w:eastAsia="zh-CN"/>
          </w:rPr>
          <w:t>nflight operation</w:t>
        </w:r>
      </w:ins>
      <w:ins w:id="108" w:author="Merkel, Juergen (Nokia - DE/Munich)" w:date="2022-02-14T23:28:00Z">
        <w:r>
          <w:rPr>
            <w:rFonts w:hint="eastAsia" w:eastAsia="宋体"/>
            <w:lang w:val="en-US" w:eastAsia="zh-CN"/>
          </w:rPr>
          <w:t xml:space="preserve"> </w:t>
        </w:r>
      </w:ins>
      <w:del w:id="109" w:author="Merkel, Juergen (Nokia - DE/Munich)" w:date="2022-02-14T23:30:00Z">
        <w:r>
          <w:rPr>
            <w:rFonts w:hint="eastAsia" w:eastAsia="宋体"/>
            <w:lang w:val="en-US" w:eastAsia="zh-CN"/>
          </w:rPr>
          <w:delText xml:space="preserve">functionality or capabilities </w:delText>
        </w:r>
      </w:del>
      <w:r>
        <w:rPr>
          <w:rFonts w:eastAsia="宋体"/>
          <w:lang w:val="en-US" w:eastAsia="zh-CN"/>
        </w:rPr>
        <w:t>(e.g, flight mission application,</w:t>
      </w:r>
      <w:ins w:id="110" w:author="CMCC01" w:date="2022-02-18T15:08:23Z">
        <w:r>
          <w:rPr>
            <w:rFonts w:hint="default" w:eastAsia="宋体"/>
            <w:lang w:val="en-US" w:eastAsia="zh-CN"/>
          </w:rPr>
          <w:t xml:space="preserve"> </w:t>
        </w:r>
      </w:ins>
      <w:ins w:id="111" w:author="CMCC01" w:date="2022-02-18T15:11:28Z">
        <w:r>
          <w:rPr>
            <w:rFonts w:hint="default" w:eastAsia="宋体"/>
            <w:lang w:val="en-US" w:eastAsia="zh-CN"/>
          </w:rPr>
          <w:t>f</w:t>
        </w:r>
      </w:ins>
      <w:ins w:id="112" w:author="CMCC01" w:date="2022-02-18T15:11:22Z">
        <w:r>
          <w:rPr>
            <w:rFonts w:hint="default" w:eastAsia="宋体"/>
            <w:lang w:val="en-US" w:eastAsia="zh-CN"/>
            <w:rPrChange w:id="113" w:author="CMCC01" w:date="2022-02-18T15:11:22Z">
              <w:rPr>
                <w:rFonts w:hint="eastAsia"/>
              </w:rPr>
            </w:rPrChange>
          </w:rPr>
          <w:t>light path recommendation</w:t>
        </w:r>
      </w:ins>
      <w:ins w:id="114" w:author="CMCC01" w:date="2022-02-18T15:11:35Z">
        <w:r>
          <w:rPr>
            <w:rFonts w:hint="default" w:eastAsia="宋体"/>
            <w:lang w:val="en-US" w:eastAsia="zh-CN"/>
          </w:rPr>
          <w:t>,</w:t>
        </w:r>
      </w:ins>
      <w:r>
        <w:rPr>
          <w:rFonts w:eastAsia="宋体"/>
          <w:lang w:val="en-US" w:eastAsia="zh-CN"/>
        </w:rPr>
        <w:t xml:space="preserve"> flight monitoring </w:t>
      </w:r>
      <w:ins w:id="115" w:author="Merkel, Juergen (Nokia - DE/Munich)" w:date="2022-02-14T23:30:00Z">
        <w:r>
          <w:rPr>
            <w:rFonts w:eastAsia="宋体"/>
            <w:lang w:val="en-US" w:eastAsia="zh-CN"/>
          </w:rPr>
          <w:t>and control</w:t>
        </w:r>
      </w:ins>
      <w:r>
        <w:rPr>
          <w:rFonts w:eastAsia="宋体"/>
          <w:lang w:val="en-US" w:eastAsia="zh-CN"/>
        </w:rPr>
        <w:t>)</w:t>
      </w:r>
      <w:del w:id="116" w:author="CMCC01" w:date="2022-02-16T11:37:26Z">
        <w:r>
          <w:rPr>
            <w:rFonts w:hint="default" w:eastAsia="宋体"/>
            <w:lang w:val="en-US" w:eastAsia="zh-CN"/>
          </w:rPr>
          <w:delText xml:space="preserve"> to </w:delText>
        </w:r>
      </w:del>
      <w:del w:id="117" w:author="CMCC01" w:date="2022-02-16T11:37:26Z">
        <w:r>
          <w:rPr>
            <w:rFonts w:hint="default"/>
            <w:lang w:val="en-US"/>
          </w:rPr>
          <w:delText>facilitat</w:delText>
        </w:r>
      </w:del>
      <w:del w:id="118" w:author="CMCC01" w:date="2022-02-16T11:37:26Z">
        <w:r>
          <w:rPr>
            <w:rFonts w:hint="default" w:eastAsia="宋体"/>
            <w:lang w:val="en-US" w:eastAsia="zh-CN"/>
          </w:rPr>
          <w:delText>e</w:delText>
        </w:r>
      </w:del>
      <w:del w:id="119" w:author="CMCC01" w:date="2022-02-16T11:37:26Z">
        <w:r>
          <w:rPr>
            <w:rFonts w:hint="default"/>
            <w:lang w:val="en-US"/>
          </w:rPr>
          <w:delText xml:space="preserve"> UAV flight efficiency, such as</w:delText>
        </w:r>
      </w:del>
      <w:ins w:id="120" w:author="CMCC01" w:date="2022-02-03T09:54:00Z">
        <w:del w:id="121" w:author="CMCC01" w:date="2022-02-16T11:37:26Z">
          <w:r>
            <w:rPr>
              <w:rFonts w:hint="default"/>
              <w:lang w:val="en-US"/>
            </w:rPr>
            <w:delText>,</w:delText>
          </w:r>
        </w:del>
      </w:ins>
      <w:ins w:id="122" w:author="Qualcomm1" w:date="2022-02-11T13:19:00Z">
        <w:del w:id="123" w:author="CMCC01" w:date="2022-02-16T11:37:26Z">
          <w:r>
            <w:rPr>
              <w:rFonts w:hint="default"/>
              <w:lang w:val="en-US"/>
            </w:rPr>
            <w:delText xml:space="preserve"> </w:delText>
          </w:r>
        </w:del>
      </w:ins>
      <w:ins w:id="124" w:author="CMCC01" w:date="2022-02-03T09:54:00Z">
        <w:del w:id="125" w:author="CMCC01" w:date="2022-02-16T11:37:26Z">
          <w:r>
            <w:rPr>
              <w:rFonts w:hint="default"/>
              <w:lang w:val="en-US"/>
            </w:rPr>
            <w:delText>flight path recommendation,</w:delText>
          </w:r>
        </w:del>
      </w:ins>
      <w:del w:id="126" w:author="CMCC01" w:date="2022-02-16T11:37:26Z">
        <w:r>
          <w:rPr>
            <w:rFonts w:hint="default"/>
            <w:lang w:val="en-US"/>
          </w:rPr>
          <w:delText xml:space="preserve"> optimizing C2 and critical connectivity of a UAV, considering a variety of flight missions and flight durations</w:delText>
        </w:r>
      </w:del>
      <w:del w:id="127" w:author="CMCC01" w:date="2022-02-16T11:37:26Z">
        <w:r>
          <w:rPr>
            <w:rFonts w:hint="default" w:eastAsia="宋体"/>
            <w:lang w:val="en-US" w:eastAsia="zh-CN"/>
          </w:rPr>
          <w:delText>.</w:delText>
        </w:r>
      </w:del>
      <w:ins w:id="128" w:author="CMCC01" w:date="2022-02-16T11:37:26Z">
        <w:r>
          <w:rPr>
            <w:rFonts w:hint="default" w:eastAsia="宋体"/>
            <w:lang w:val="en-US" w:eastAsia="zh-CN"/>
          </w:rPr>
          <w:t>;</w:t>
        </w:r>
      </w:ins>
    </w:p>
    <w:p>
      <w:pPr>
        <w:pStyle w:val="60"/>
        <w:numPr>
          <w:ilvl w:val="0"/>
          <w:numId w:val="1"/>
        </w:numPr>
        <w:rPr>
          <w:del w:id="129" w:author="CMCC01" w:date="2022-02-16T11:32:49Z"/>
          <w:rFonts w:eastAsia="宋体"/>
          <w:highlight w:val="none"/>
          <w:lang w:val="en-US" w:eastAsia="zh-CN"/>
          <w:rPrChange w:id="130" w:author="CMCC01" w:date="2022-02-14T11:05:00Z">
            <w:rPr>
              <w:del w:id="131" w:author="CMCC01" w:date="2022-02-16T11:32:49Z"/>
              <w:rFonts w:eastAsia="宋体"/>
              <w:highlight w:val="yellow"/>
              <w:lang w:val="en-US" w:eastAsia="zh-CN"/>
            </w:rPr>
          </w:rPrChange>
        </w:rPr>
      </w:pPr>
      <w:ins w:id="132" w:author="CMCC01" w:date="2022-02-03T09:53:00Z">
        <w:del w:id="133" w:author="Merkel, Juergen (Nokia - DE/Munich)" w:date="2022-02-14T23:34:00Z">
          <w:r>
            <w:rPr>
              <w:rFonts w:eastAsia="宋体"/>
              <w:highlight w:val="none"/>
              <w:lang w:val="en-US" w:eastAsia="zh-CN"/>
              <w:rPrChange w:id="134" w:author="CMCC01" w:date="2022-02-14T11:05:00Z">
                <w:rPr>
                  <w:rFonts w:eastAsia="宋体"/>
                  <w:highlight w:val="yellow"/>
                  <w:lang w:val="en-US" w:eastAsia="zh-CN"/>
                </w:rPr>
              </w:rPrChange>
            </w:rPr>
            <w:delText xml:space="preserve">The use of 5G system to support </w:delText>
          </w:r>
        </w:del>
      </w:ins>
      <w:ins w:id="135" w:author="CMCC01" w:date="2022-02-03T09:53:00Z">
        <w:del w:id="136" w:author="Merkel, Juergen (Nokia - DE/Munich)" w:date="2022-02-14T23:34:00Z">
          <w:r>
            <w:rPr>
              <w:rFonts w:eastAsia="宋体"/>
              <w:highlight w:val="none"/>
              <w:lang w:val="en-US" w:eastAsia="zh-CN"/>
              <w:rPrChange w:id="137" w:author="CMCC01" w:date="2022-02-14T11:05:00Z">
                <w:rPr>
                  <w:rFonts w:eastAsia="宋体"/>
                  <w:highlight w:val="yellow"/>
                  <w:lang w:val="en-US" w:eastAsia="zh-CN"/>
                </w:rPr>
              </w:rPrChange>
            </w:rPr>
            <w:delText>UAV long distance flight</w:delText>
          </w:r>
        </w:del>
      </w:ins>
      <w:ins w:id="138" w:author="Qualcomm1" w:date="2022-02-11T13:17:00Z">
        <w:del w:id="139" w:author="Merkel, Juergen (Nokia - DE/Munich)" w:date="2022-02-14T23:34:00Z">
          <w:r>
            <w:rPr>
              <w:rFonts w:eastAsia="宋体"/>
              <w:highlight w:val="none"/>
              <w:lang w:val="en-US" w:eastAsia="zh-CN"/>
              <w:rPrChange w:id="140" w:author="CMCC01" w:date="2022-02-14T11:05:00Z">
                <w:rPr>
                  <w:rFonts w:eastAsia="宋体"/>
                  <w:highlight w:val="yellow"/>
                  <w:lang w:val="en-US" w:eastAsia="zh-CN"/>
                </w:rPr>
              </w:rPrChange>
            </w:rPr>
            <w:delText>scenarios where a UAV may be served by different UTM</w:delText>
          </w:r>
        </w:del>
      </w:ins>
      <w:ins w:id="141" w:author="CMCC01" w:date="2022-02-13T19:06:00Z">
        <w:del w:id="142" w:author="Merkel, Juergen (Nokia - DE/Munich)" w:date="2022-02-14T23:34:00Z">
          <w:r>
            <w:rPr>
              <w:rFonts w:eastAsia="宋体"/>
              <w:highlight w:val="none"/>
              <w:lang w:val="en-US" w:eastAsia="zh-CN"/>
              <w:rPrChange w:id="143" w:author="CMCC01" w:date="2022-02-14T11:05:00Z">
                <w:rPr>
                  <w:rFonts w:eastAsia="宋体"/>
                  <w:highlight w:val="yellow"/>
                  <w:lang w:val="en-US" w:eastAsia="zh-CN"/>
                </w:rPr>
              </w:rPrChange>
            </w:rPr>
            <w:delText>/USS</w:delText>
          </w:r>
        </w:del>
      </w:ins>
      <w:ins w:id="144" w:author="Qualcomm1" w:date="2022-02-11T13:17:00Z">
        <w:del w:id="145" w:author="Merkel, Juergen (Nokia - DE/Munich)" w:date="2022-02-14T23:34:00Z">
          <w:r>
            <w:rPr>
              <w:rFonts w:eastAsia="宋体"/>
              <w:highlight w:val="none"/>
              <w:lang w:val="en-US" w:eastAsia="zh-CN"/>
              <w:rPrChange w:id="146" w:author="CMCC01" w:date="2022-02-14T11:05:00Z">
                <w:rPr>
                  <w:rFonts w:eastAsia="宋体"/>
                  <w:highlight w:val="yellow"/>
                  <w:lang w:val="en-US" w:eastAsia="zh-CN"/>
                </w:rPr>
              </w:rPrChange>
            </w:rPr>
            <w:delText xml:space="preserve"> nodes during a flight</w:delText>
          </w:r>
        </w:del>
      </w:ins>
      <w:ins w:id="147" w:author="CMCC01" w:date="2022-02-03T09:53:00Z">
        <w:del w:id="148" w:author="Merkel, Juergen (Nokia - DE/Munich)" w:date="2022-02-14T23:34:00Z">
          <w:r>
            <w:rPr>
              <w:rFonts w:eastAsia="宋体"/>
              <w:highlight w:val="none"/>
              <w:lang w:val="en-US" w:eastAsia="zh-CN"/>
              <w:rPrChange w:id="149" w:author="CMCC01" w:date="2022-02-14T11:05:00Z">
                <w:rPr>
                  <w:rFonts w:eastAsia="宋体"/>
                  <w:highlight w:val="yellow"/>
                  <w:lang w:val="en-US" w:eastAsia="zh-CN"/>
                </w:rPr>
              </w:rPrChange>
            </w:rPr>
            <w:delText>, e.g.</w:delText>
          </w:r>
        </w:del>
      </w:ins>
      <w:ins w:id="150" w:author="Qualcomm1" w:date="2022-02-11T13:05:00Z">
        <w:del w:id="151" w:author="Merkel, Juergen (Nokia - DE/Munich)" w:date="2022-02-14T23:34:00Z">
          <w:r>
            <w:rPr>
              <w:rFonts w:eastAsia="宋体"/>
              <w:highlight w:val="none"/>
              <w:lang w:val="en-US" w:eastAsia="zh-CN"/>
              <w:rPrChange w:id="152" w:author="CMCC01" w:date="2022-02-14T11:05:00Z">
                <w:rPr>
                  <w:rFonts w:eastAsia="宋体"/>
                  <w:highlight w:val="yellow"/>
                  <w:lang w:val="en-US" w:eastAsia="zh-CN"/>
                </w:rPr>
              </w:rPrChange>
            </w:rPr>
            <w:delText xml:space="preserve"> </w:delText>
          </w:r>
        </w:del>
      </w:ins>
      <w:ins w:id="153" w:author="CMCC01" w:date="2022-02-03T09:53:00Z">
        <w:del w:id="154" w:author="Merkel, Juergen (Nokia - DE/Munich)" w:date="2022-02-14T23:34:00Z">
          <w:r>
            <w:rPr>
              <w:rFonts w:eastAsia="宋体"/>
              <w:lang w:val="en-US" w:eastAsia="zh-CN"/>
              <w:rPrChange w:id="155" w:author="CMCC01" w:date="2022-02-14T11:05:00Z">
                <w:rPr>
                  <w:lang w:val="en-US" w:eastAsia="ko-KR"/>
                </w:rPr>
              </w:rPrChange>
            </w:rPr>
            <w:delText>network/</w:delText>
          </w:r>
        </w:del>
      </w:ins>
      <w:ins w:id="156" w:author="CMCC01" w:date="2022-02-03T09:53:00Z">
        <w:del w:id="157" w:author="Merkel, Juergen (Nokia - DE/Munich)" w:date="2022-02-14T23:34:00Z">
          <w:r>
            <w:rPr>
              <w:rFonts w:eastAsia="宋体"/>
              <w:lang w:val="en-US" w:eastAsia="zh-CN"/>
              <w:rPrChange w:id="158" w:author="CMCC01" w:date="2022-02-14T11:05:00Z">
                <w:rPr>
                  <w:lang w:val="en-US" w:eastAsia="ko-KR"/>
                </w:rPr>
              </w:rPrChange>
            </w:rPr>
            <w:delText>UTM h</w:delText>
          </w:r>
        </w:del>
      </w:ins>
      <w:ins w:id="159" w:author="CMCC01" w:date="2022-02-03T09:53:00Z">
        <w:del w:id="160" w:author="Merkel, Juergen (Nokia - DE/Munich)" w:date="2022-02-14T23:34:00Z">
          <w:r>
            <w:rPr>
              <w:rFonts w:eastAsia="宋体"/>
              <w:lang w:val="en-US" w:eastAsia="zh-CN"/>
              <w:rPrChange w:id="161" w:author="CMCC01" w:date="2022-02-14T11:05:00Z">
                <w:rPr>
                  <w:lang w:val="en-US" w:eastAsia="ko-KR"/>
                </w:rPr>
              </w:rPrChange>
            </w:rPr>
            <w:delText xml:space="preserve">andover, UAV service monitoring in mobile network </w:delText>
          </w:r>
        </w:del>
      </w:ins>
      <w:ins w:id="162" w:author="CMCC01" w:date="2022-02-03T09:53:00Z">
        <w:del w:id="163" w:author="Merkel, Juergen (Nokia - DE/Munich)" w:date="2022-02-14T23:34:00Z">
          <w:r>
            <w:rPr>
              <w:rFonts w:eastAsia="宋体"/>
              <w:lang w:val="en-US" w:eastAsia="zh-CN"/>
              <w:rPrChange w:id="164" w:author="CMCC01" w:date="2022-02-14T11:05:00Z">
                <w:rPr>
                  <w:lang w:val="en-US" w:eastAsia="ko-KR"/>
                </w:rPr>
              </w:rPrChange>
            </w:rPr>
            <w:delText>during long flight missions</w:delText>
          </w:r>
        </w:del>
      </w:ins>
    </w:p>
    <w:p>
      <w:pPr>
        <w:pStyle w:val="60"/>
        <w:numPr>
          <w:ilvl w:val="0"/>
          <w:numId w:val="1"/>
        </w:numPr>
        <w:rPr>
          <w:ins w:id="165" w:author="CMCC01" w:date="2022-02-16T11:36:49Z"/>
          <w:lang w:val="en-US" w:eastAsia="zh-CN"/>
        </w:rPr>
      </w:pPr>
      <w:del w:id="166" w:author="CMCC01" w:date="2022-02-16T11:32:49Z">
        <w:r>
          <w:rPr>
            <w:rFonts w:hint="default"/>
            <w:lang w:val="en-US"/>
          </w:rPr>
          <w:delText>The</w:delText>
        </w:r>
      </w:del>
      <w:del w:id="167" w:author="CMCC01" w:date="2022-02-16T11:32:50Z">
        <w:r>
          <w:rPr>
            <w:rFonts w:hint="default" w:eastAsia="宋体"/>
            <w:highlight w:val="none"/>
            <w:lang w:val="en-US" w:eastAsia="zh-CN"/>
          </w:rPr>
          <w:delText xml:space="preserve"> </w:delText>
        </w:r>
      </w:del>
      <w:ins w:id="168" w:author="CMCC01" w:date="2022-02-16T11:32:50Z">
        <w:r>
          <w:rPr>
            <w:rFonts w:hint="default"/>
            <w:lang w:val="en-US"/>
          </w:rPr>
          <w:t>U</w:t>
        </w:r>
      </w:ins>
      <w:del w:id="169" w:author="CMCC01" w:date="2022-02-16T11:32:49Z">
        <w:r>
          <w:rPr>
            <w:rFonts w:hint="default"/>
            <w:lang w:val="en-US"/>
          </w:rPr>
          <w:delText>u</w:delText>
        </w:r>
      </w:del>
      <w:r>
        <w:t>se</w:t>
      </w:r>
      <w:del w:id="170" w:author="CMCC01" w:date="2022-02-21T15:29:01Z">
        <w:r>
          <w:rPr/>
          <w:delText xml:space="preserve"> </w:delText>
        </w:r>
      </w:del>
      <w:ins w:id="171" w:author="Merkel, Juergen (Nokia - DE/Munich)" w:date="2022-02-14T23:53:00Z">
        <w:del w:id="172" w:author="CMCC01" w:date="2022-02-21T15:29:00Z">
          <w:r>
            <w:rPr/>
            <w:delText>the</w:delText>
          </w:r>
        </w:del>
      </w:ins>
      <w:del w:id="173" w:author="Merkel, Juergen (Nokia - DE/Munich)" w:date="2022-02-14T23:53:00Z">
        <w:r>
          <w:rPr/>
          <w:delText>of</w:delText>
        </w:r>
      </w:del>
      <w:r>
        <w:t xml:space="preserve"> 5G system </w:t>
      </w:r>
      <w:r>
        <w:rPr>
          <w:rFonts w:hint="eastAsia"/>
        </w:rPr>
        <w:t>to</w:t>
      </w:r>
      <w:ins w:id="174" w:author="CMCC01" w:date="2022-02-22T09:58:22Z">
        <w:r>
          <w:rPr>
            <w:rFonts w:hint="default"/>
            <w:lang w:val="en-US"/>
          </w:rPr>
          <w:t xml:space="preserve"> </w:t>
        </w:r>
      </w:ins>
      <w:ins w:id="175" w:author="CMCC01" w:date="2022-02-22T09:58:24Z">
        <w:r>
          <w:rPr>
            <w:rFonts w:hint="default"/>
            <w:lang w:val="en-US"/>
          </w:rPr>
          <w:t>sup</w:t>
        </w:r>
      </w:ins>
      <w:ins w:id="176" w:author="CMCC01" w:date="2022-02-22T09:58:25Z">
        <w:r>
          <w:rPr>
            <w:rFonts w:hint="default"/>
            <w:lang w:val="en-US"/>
          </w:rPr>
          <w:t>po</w:t>
        </w:r>
      </w:ins>
      <w:ins w:id="177" w:author="CMCC01" w:date="2022-02-22T09:58:29Z">
        <w:r>
          <w:rPr>
            <w:rFonts w:hint="default"/>
            <w:lang w:val="en-US"/>
          </w:rPr>
          <w:t>rt</w:t>
        </w:r>
      </w:ins>
      <w:r>
        <w:rPr>
          <w:rFonts w:hint="eastAsia"/>
        </w:rPr>
        <w:t xml:space="preserve"> enhanc</w:t>
      </w:r>
      <w:ins w:id="178" w:author="CMCC01" w:date="2022-02-22T09:58:18Z">
        <w:r>
          <w:rPr>
            <w:rFonts w:hint="default"/>
            <w:lang w:val="en-US"/>
          </w:rPr>
          <w:t>ing</w:t>
        </w:r>
      </w:ins>
      <w:del w:id="179" w:author="CMCC01" w:date="2022-02-22T09:58:17Z">
        <w:r>
          <w:rPr>
            <w:rFonts w:hint="eastAsia"/>
          </w:rPr>
          <w:delText>e</w:delText>
        </w:r>
      </w:del>
      <w:r>
        <w:rPr>
          <w:rFonts w:hint="eastAsia"/>
        </w:rPr>
        <w:t xml:space="preserve"> the </w:t>
      </w:r>
      <w:del w:id="180" w:author="Merkel, Juergen (Nokia - DE/Munich)" w:date="2022-02-14T23:43:00Z">
        <w:r>
          <w:rPr>
            <w:rFonts w:hint="eastAsia"/>
          </w:rPr>
          <w:delText>safety and security of drone operations</w:delText>
        </w:r>
      </w:del>
      <w:del w:id="181" w:author="Merkel, Juergen (Nokia - DE/Munich)" w:date="2022-02-14T23:43:00Z">
        <w:r>
          <w:rPr/>
          <w:delText xml:space="preserve">, </w:delText>
        </w:r>
      </w:del>
      <w:del w:id="182" w:author="Merkel, Juergen (Nokia - DE/Munich)" w:date="2022-02-14T23:40:00Z">
        <w:r>
          <w:rPr/>
          <w:delText>such as support of network-assisted or ground-based Detect and Avoid (DAA) between networked 3GPP UAVs</w:delText>
        </w:r>
      </w:del>
      <w:del w:id="183" w:author="Merkel, Juergen (Nokia - DE/Munich)" w:date="2022-02-14T23:43:00Z">
        <w:r>
          <w:rPr>
            <w:rFonts w:hint="eastAsia" w:eastAsia="宋体"/>
            <w:lang w:val="en-US" w:eastAsia="zh-CN"/>
          </w:rPr>
          <w:delText xml:space="preserve">, </w:delText>
        </w:r>
      </w:del>
      <w:r>
        <w:rPr>
          <w:lang w:val="en-US" w:eastAsia="zh-CN"/>
        </w:rPr>
        <w:t>UAV flight</w:t>
      </w:r>
      <w:ins w:id="184" w:author="CMCC01" w:date="2022-02-22T10:08:00Z">
        <w:r>
          <w:rPr>
            <w:rFonts w:hint="default"/>
            <w:lang w:val="en-US" w:eastAsia="zh-CN"/>
          </w:rPr>
          <w:t>/</w:t>
        </w:r>
      </w:ins>
      <w:ins w:id="185" w:author="CMCC01" w:date="2022-02-22T10:07:55Z">
        <w:r>
          <w:rPr>
            <w:rFonts w:hint="default"/>
            <w:lang w:val="en-US" w:eastAsia="zh-CN"/>
          </w:rPr>
          <w:t>route</w:t>
        </w:r>
      </w:ins>
      <w:r>
        <w:rPr>
          <w:lang w:val="en-US" w:eastAsia="zh-CN"/>
        </w:rPr>
        <w:t xml:space="preserve"> management </w:t>
      </w:r>
      <w:del w:id="186" w:author="Merkel, Juergen (Nokia - DE/Munich)" w:date="2022-02-14T23:43:00Z">
        <w:r>
          <w:rPr>
            <w:lang w:val="en-US" w:eastAsia="zh-CN"/>
          </w:rPr>
          <w:delText>related to the</w:delText>
        </w:r>
      </w:del>
      <w:ins w:id="187" w:author="CMCC01" w:date="2022-02-21T22:18:41Z">
        <w:r>
          <w:rPr>
            <w:rFonts w:hint="default"/>
            <w:lang w:val="en-US" w:eastAsia="zh-CN"/>
          </w:rPr>
          <w:t>b</w:t>
        </w:r>
      </w:ins>
      <w:ins w:id="188" w:author="CMCC01" w:date="2022-02-21T22:18:42Z">
        <w:r>
          <w:rPr>
            <w:rFonts w:hint="default"/>
            <w:lang w:val="en-US" w:eastAsia="zh-CN"/>
          </w:rPr>
          <w:t>ased</w:t>
        </w:r>
      </w:ins>
      <w:ins w:id="189" w:author="CMCC01" w:date="2022-02-21T22:18:43Z">
        <w:r>
          <w:rPr>
            <w:rFonts w:hint="default"/>
            <w:lang w:val="en-US" w:eastAsia="zh-CN"/>
          </w:rPr>
          <w:t xml:space="preserve"> on</w:t>
        </w:r>
      </w:ins>
      <w:ins w:id="190" w:author="CMCC01" w:date="2022-02-21T22:18:45Z">
        <w:r>
          <w:rPr>
            <w:rFonts w:hint="default"/>
            <w:lang w:val="en-US" w:eastAsia="zh-CN"/>
          </w:rPr>
          <w:t xml:space="preserve"> </w:t>
        </w:r>
      </w:ins>
      <w:ins w:id="191" w:author="Merkel, Juergen (Nokia - DE/Munich)" w:date="2022-02-14T23:43:00Z">
        <w:del w:id="192" w:author="CMCC01" w:date="2022-02-21T22:18:41Z">
          <w:r>
            <w:rPr>
              <w:lang w:val="en-US" w:eastAsia="zh-CN"/>
            </w:rPr>
            <w:delText>w</w:delText>
          </w:r>
        </w:del>
      </w:ins>
      <w:ins w:id="193" w:author="Merkel, Juergen (Nokia - DE/Munich)" w:date="2022-02-14T23:43:00Z">
        <w:del w:id="194" w:author="CMCC01" w:date="2022-02-21T22:18:40Z">
          <w:r>
            <w:rPr>
              <w:lang w:val="en-US" w:eastAsia="zh-CN"/>
            </w:rPr>
            <w:delText>ith</w:delText>
          </w:r>
        </w:del>
      </w:ins>
      <w:del w:id="195" w:author="CMCC01" w:date="2022-02-21T22:18:46Z">
        <w:r>
          <w:rPr>
            <w:lang w:val="en-US" w:eastAsia="zh-CN"/>
          </w:rPr>
          <w:delText xml:space="preserve"> </w:delText>
        </w:r>
      </w:del>
      <w:r>
        <w:rPr>
          <w:lang w:val="en-US" w:eastAsia="zh-CN"/>
        </w:rPr>
        <w:t>network capacity</w:t>
      </w:r>
      <w:ins w:id="196" w:author="Merkel, Juergen (Nokia - DE/Munich)" w:date="2022-02-14T23:45:00Z">
        <w:r>
          <w:rPr>
            <w:lang w:val="en-US" w:eastAsia="zh-CN"/>
          </w:rPr>
          <w:t xml:space="preserve"> and QoS</w:t>
        </w:r>
      </w:ins>
      <w:ins w:id="197" w:author="Merkel, Juergen (Nokia - DE/Munich)" w:date="2022-02-14T23:44:00Z">
        <w:r>
          <w:rPr>
            <w:lang w:val="en-US" w:eastAsia="zh-CN"/>
          </w:rPr>
          <w:t xml:space="preserve"> </w:t>
        </w:r>
      </w:ins>
      <w:ins w:id="198" w:author="Merkel, Juergen (Nokia - DE/Munich)" w:date="2022-02-14T23:53:00Z">
        <w:r>
          <w:rPr>
            <w:lang w:val="en-US" w:eastAsia="zh-CN"/>
          </w:rPr>
          <w:t xml:space="preserve">information </w:t>
        </w:r>
      </w:ins>
      <w:ins w:id="199" w:author="Merkel, Juergen (Nokia - DE/Munich)" w:date="2022-02-14T23:44:00Z">
        <w:r>
          <w:rPr>
            <w:lang w:val="en-US" w:eastAsia="zh-CN"/>
          </w:rPr>
          <w:t>along the planned</w:t>
        </w:r>
      </w:ins>
      <w:ins w:id="200" w:author="Merkel, Juergen (Nokia - DE/Munich)" w:date="2022-02-14T23:44:00Z">
        <w:del w:id="201" w:author="CMCC01" w:date="2022-02-18T15:07:55Z">
          <w:r>
            <w:rPr>
              <w:lang w:val="en-US" w:eastAsia="zh-CN"/>
            </w:rPr>
            <w:delText xml:space="preserve"> </w:delText>
          </w:r>
        </w:del>
      </w:ins>
      <w:del w:id="202" w:author="CMCC01" w:date="2022-02-18T15:07:55Z">
        <w:r>
          <w:rPr>
            <w:lang w:val="en-US" w:eastAsia="zh-CN"/>
          </w:rPr>
          <w:delText xml:space="preserve"> and load/QoS condition on the</w:delText>
        </w:r>
      </w:del>
      <w:ins w:id="203" w:author="CMCC01" w:date="2022-02-18T15:07:58Z">
        <w:r>
          <w:rPr>
            <w:rFonts w:hint="default"/>
            <w:lang w:val="en-US" w:eastAsia="zh-CN"/>
          </w:rPr>
          <w:t xml:space="preserve"> </w:t>
        </w:r>
      </w:ins>
      <w:ins w:id="204" w:author="CMCC01" w:date="2022-02-22T09:58:05Z">
        <w:r>
          <w:rPr>
            <w:rFonts w:hint="default"/>
            <w:lang w:val="en-US" w:eastAsia="zh-CN"/>
          </w:rPr>
          <w:t>rou</w:t>
        </w:r>
      </w:ins>
      <w:ins w:id="205" w:author="CMCC01" w:date="2022-02-22T09:58:06Z">
        <w:r>
          <w:rPr>
            <w:rFonts w:hint="default"/>
            <w:lang w:val="en-US" w:eastAsia="zh-CN"/>
          </w:rPr>
          <w:t>te</w:t>
        </w:r>
      </w:ins>
      <w:del w:id="206" w:author="CMCC01" w:date="2022-02-22T09:58:04Z">
        <w:r>
          <w:rPr>
            <w:lang w:val="en-US" w:eastAsia="zh-CN"/>
          </w:rPr>
          <w:delText xml:space="preserve"> flight path</w:delText>
        </w:r>
      </w:del>
      <w:ins w:id="207" w:author="CMCC01" w:date="2022-02-16T11:37:22Z">
        <w:r>
          <w:rPr>
            <w:rFonts w:hint="default"/>
            <w:lang w:val="en-US" w:eastAsia="zh-CN"/>
          </w:rPr>
          <w:t>;</w:t>
        </w:r>
      </w:ins>
      <w:del w:id="208" w:author="CMCC01" w:date="2022-02-16T11:37:22Z">
        <w:r>
          <w:rPr>
            <w:rFonts w:hint="eastAsia"/>
            <w:lang w:val="en-US" w:eastAsia="zh-CN"/>
          </w:rPr>
          <w:delText>.</w:delText>
        </w:r>
      </w:del>
    </w:p>
    <w:p>
      <w:pPr>
        <w:pStyle w:val="60"/>
        <w:numPr>
          <w:ilvl w:val="0"/>
          <w:numId w:val="1"/>
        </w:numPr>
        <w:rPr>
          <w:lang w:val="en-US" w:eastAsia="zh-CN"/>
        </w:rPr>
      </w:pPr>
      <w:ins w:id="209" w:author="CMCC01" w:date="2022-02-16T11:36:57Z">
        <w:r>
          <w:rPr>
            <w:rFonts w:hint="default"/>
            <w:lang w:val="en-US"/>
          </w:rPr>
          <w:t>U</w:t>
        </w:r>
      </w:ins>
      <w:ins w:id="210" w:author="CMCC01" w:date="2022-02-16T11:36:52Z">
        <w:r>
          <w:rPr/>
          <w:t xml:space="preserve">se 5G system </w:t>
        </w:r>
      </w:ins>
      <w:ins w:id="211" w:author="CMCC01" w:date="2022-02-16T11:36:52Z">
        <w:r>
          <w:rPr>
            <w:rFonts w:hint="eastAsia"/>
          </w:rPr>
          <w:t>to enhance the safety and security of drone operations</w:t>
        </w:r>
      </w:ins>
      <w:ins w:id="212" w:author="CMCC01" w:date="2022-02-18T15:32:11Z">
        <w:r>
          <w:rPr>
            <w:rFonts w:hint="default"/>
            <w:lang w:val="en-US"/>
          </w:rPr>
          <w:t xml:space="preserve"> </w:t>
        </w:r>
      </w:ins>
      <w:ins w:id="213" w:author="CMCC01" w:date="2022-02-18T15:32:12Z">
        <w:r>
          <w:rPr>
            <w:rFonts w:hint="default"/>
            <w:lang w:val="en-US"/>
          </w:rPr>
          <w:t>(</w:t>
        </w:r>
      </w:ins>
      <w:ins w:id="214" w:author="CMCC01" w:date="2022-02-16T11:36:52Z">
        <w:r>
          <w:rPr/>
          <w:t xml:space="preserve"> </w:t>
        </w:r>
      </w:ins>
      <w:ins w:id="215" w:author="CMCC01" w:date="2022-02-18T15:32:36Z">
        <w:r>
          <w:rPr>
            <w:rFonts w:hint="default"/>
            <w:lang w:val="en-US"/>
          </w:rPr>
          <w:t>e</w:t>
        </w:r>
      </w:ins>
      <w:ins w:id="216" w:author="CMCC01" w:date="2022-02-18T15:32:37Z">
        <w:r>
          <w:rPr>
            <w:rFonts w:hint="default"/>
            <w:lang w:val="en-US"/>
          </w:rPr>
          <w:t>.g</w:t>
        </w:r>
      </w:ins>
      <w:ins w:id="217" w:author="CMCC01" w:date="2022-02-18T15:32:38Z">
        <w:r>
          <w:rPr>
            <w:rFonts w:hint="default"/>
            <w:lang w:val="en-US"/>
          </w:rPr>
          <w:t>.</w:t>
        </w:r>
      </w:ins>
      <w:ins w:id="218" w:author="CMCC01" w:date="2022-02-18T15:32:39Z">
        <w:r>
          <w:rPr>
            <w:rFonts w:hint="default"/>
            <w:lang w:val="en-US"/>
          </w:rPr>
          <w:t xml:space="preserve"> </w:t>
        </w:r>
      </w:ins>
      <w:ins w:id="219" w:author="CMCC01" w:date="2022-02-16T11:36:52Z">
        <w:r>
          <w:rPr/>
          <w:t>support of network-assisted or ground-based Detect and Avoid (DAA) between networked 3GPP UAVs</w:t>
        </w:r>
      </w:ins>
      <w:ins w:id="220" w:author="CMCC01" w:date="2022-02-18T15:32:18Z">
        <w:r>
          <w:rPr>
            <w:rFonts w:hint="default"/>
            <w:lang w:val="en-US"/>
          </w:rPr>
          <w:t xml:space="preserve"> </w:t>
        </w:r>
      </w:ins>
      <w:ins w:id="221" w:author="CMCC01" w:date="2022-02-18T15:32:15Z">
        <w:r>
          <w:rPr>
            <w:rFonts w:hint="default"/>
            <w:lang w:val="en-US"/>
          </w:rPr>
          <w:t>)</w:t>
        </w:r>
      </w:ins>
      <w:ins w:id="222" w:author="CMCC01" w:date="2022-02-16T11:37:13Z">
        <w:r>
          <w:rPr>
            <w:rFonts w:hint="default"/>
            <w:lang w:val="en-US"/>
          </w:rPr>
          <w:t>;</w:t>
        </w:r>
      </w:ins>
      <w:ins w:id="223" w:author="CMCC01" w:date="2022-02-16T11:36:52Z">
        <w:r>
          <w:rPr>
            <w:rFonts w:hint="eastAsia" w:eastAsia="宋体"/>
            <w:lang w:val="en-US" w:eastAsia="zh-CN"/>
          </w:rPr>
          <w:t xml:space="preserve"> </w:t>
        </w:r>
      </w:ins>
    </w:p>
    <w:p>
      <w:pPr>
        <w:pStyle w:val="60"/>
        <w:numPr>
          <w:ilvl w:val="0"/>
          <w:numId w:val="1"/>
          <w:ins w:id="225" w:author="CMCC01" w:date="2022-02-16T11:32:33Z"/>
        </w:numPr>
        <w:rPr>
          <w:del w:id="226" w:author="CMCC01" w:date="2022-02-18T17:08:19Z"/>
          <w:rFonts w:eastAsia="宋体"/>
          <w:highlight w:val="none"/>
          <w:lang w:val="en-US" w:eastAsia="zh-CN"/>
          <w:rPrChange w:id="227" w:author="CMCC01" w:date="2022-02-16T11:32:33Z">
            <w:rPr>
              <w:del w:id="228" w:author="CMCC01" w:date="2022-02-18T17:08:19Z"/>
              <w:rFonts w:eastAsia="宋体"/>
              <w:lang w:val="en-US" w:eastAsia="zh-CN"/>
            </w:rPr>
          </w:rPrChange>
        </w:rPr>
        <w:pPrChange w:id="224" w:author="CMCC01" w:date="2022-02-16T11:32:33Z">
          <w:pPr>
            <w:pStyle w:val="60"/>
          </w:pPr>
        </w:pPrChange>
      </w:pPr>
      <w:del w:id="229" w:author="CMCC01" w:date="2022-02-18T17:08:19Z">
        <w:r>
          <w:rPr>
            <w:rFonts w:eastAsia="宋体"/>
            <w:highlight w:val="none"/>
            <w:lang w:val="en-US" w:eastAsia="zh-CN"/>
            <w:rPrChange w:id="230" w:author="CMCC01" w:date="2022-02-16T11:32:33Z">
              <w:rPr/>
            </w:rPrChange>
          </w:rPr>
          <w:delText>-</w:delText>
        </w:r>
      </w:del>
      <w:del w:id="231" w:author="CMCC01" w:date="2022-02-18T17:08:19Z">
        <w:r>
          <w:rPr>
            <w:rFonts w:eastAsia="宋体"/>
            <w:highlight w:val="none"/>
            <w:lang w:val="en-US" w:eastAsia="zh-CN"/>
            <w:rPrChange w:id="232" w:author="CMCC01" w:date="2022-02-16T11:32:33Z">
              <w:rPr/>
            </w:rPrChange>
          </w:rPr>
          <w:tab/>
        </w:r>
      </w:del>
      <w:del w:id="233" w:author="CMCC01" w:date="2022-02-18T17:08:19Z">
        <w:r>
          <w:rPr>
            <w:rFonts w:eastAsia="宋体"/>
            <w:highlight w:val="none"/>
            <w:lang w:val="en-US" w:eastAsia="zh-CN"/>
            <w:rPrChange w:id="234" w:author="CMCC01" w:date="2022-02-16T11:32:33Z">
              <w:rPr/>
            </w:rPrChange>
          </w:rPr>
          <w:delText xml:space="preserve">The use of 5G system for service optimization to </w:delText>
        </w:r>
      </w:del>
      <w:del w:id="235" w:author="CMCC01" w:date="2022-02-18T17:08:19Z">
        <w:r>
          <w:rPr>
            <w:rFonts w:eastAsia="宋体"/>
            <w:highlight w:val="none"/>
            <w:lang w:val="en-US" w:eastAsia="zh-CN"/>
            <w:rPrChange w:id="236" w:author="CMCC01" w:date="2022-02-16T11:32:33Z">
              <w:rPr>
                <w:rFonts w:eastAsia="宋体"/>
                <w:lang w:val="en-US" w:eastAsia="zh-CN"/>
              </w:rPr>
            </w:rPrChange>
          </w:rPr>
          <w:delText>improve</w:delText>
        </w:r>
      </w:del>
      <w:del w:id="237" w:author="CMCC01" w:date="2022-02-18T17:08:19Z">
        <w:r>
          <w:rPr>
            <w:rFonts w:eastAsia="宋体"/>
            <w:highlight w:val="none"/>
            <w:lang w:val="en-US" w:eastAsia="zh-CN"/>
            <w:rPrChange w:id="238" w:author="CMCC01" w:date="2022-02-16T11:32:33Z">
              <w:rPr/>
            </w:rPrChange>
          </w:rPr>
          <w:delText xml:space="preserve"> UAV flight control and service </w:delText>
        </w:r>
      </w:del>
      <w:del w:id="239" w:author="CMCC01" w:date="2022-02-18T17:08:19Z">
        <w:r>
          <w:rPr>
            <w:rFonts w:eastAsia="宋体"/>
            <w:highlight w:val="none"/>
            <w:lang w:val="en-US" w:eastAsia="zh-CN"/>
            <w:rPrChange w:id="240" w:author="CMCC01" w:date="2022-02-16T11:32:33Z">
              <w:rPr>
                <w:rFonts w:eastAsia="宋体"/>
                <w:lang w:val="en-US" w:eastAsia="zh-CN"/>
              </w:rPr>
            </w:rPrChange>
          </w:rPr>
          <w:delText>quality during the usage of cellular network.</w:delText>
        </w:r>
      </w:del>
    </w:p>
    <w:p>
      <w:pPr>
        <w:pStyle w:val="60"/>
        <w:keepNext w:val="0"/>
        <w:keepLines w:val="0"/>
        <w:widowControl/>
        <w:numPr>
          <w:ilvl w:val="0"/>
          <w:numId w:val="1"/>
          <w:ins w:id="242" w:author="CMCC01" w:date="2022-02-22T10:20:29Z"/>
        </w:numPr>
        <w:suppressLineNumbers w:val="0"/>
        <w:overflowPunct w:val="0"/>
        <w:autoSpaceDE w:val="0"/>
        <w:autoSpaceDN w:val="0"/>
        <w:spacing w:before="0" w:beforeAutospacing="0" w:after="180" w:afterAutospacing="0"/>
        <w:ind w:left="1364" w:right="0" w:hanging="360"/>
        <w:jc w:val="left"/>
        <w:rPr>
          <w:ins w:id="243" w:author="CMCC01" w:date="2022-02-22T10:26:00Z"/>
          <w:lang w:val="en-US" w:eastAsia="zh-CN"/>
        </w:rPr>
        <w:pPrChange w:id="241" w:author="CMCC01" w:date="2022-02-22T10:20:29Z">
          <w:pPr>
            <w:pStyle w:val="26"/>
            <w:keepNext w:val="0"/>
            <w:keepLines w:val="0"/>
            <w:widowControl/>
            <w:suppressLineNumbers w:val="0"/>
            <w:overflowPunct w:val="0"/>
            <w:autoSpaceDE w:val="0"/>
            <w:autoSpaceDN w:val="0"/>
            <w:spacing w:before="0" w:beforeAutospacing="0" w:after="180" w:afterAutospacing="0"/>
            <w:ind w:left="1364" w:right="0" w:hanging="360"/>
            <w:jc w:val="left"/>
          </w:pPr>
        </w:pPrChange>
      </w:pPr>
      <w:del w:id="244" w:author="CMCC01" w:date="2022-02-18T17:08:19Z">
        <w:r>
          <w:rPr>
            <w:rFonts w:eastAsia="宋体"/>
            <w:highlight w:val="none"/>
            <w:lang w:val="en-US" w:eastAsia="zh-CN"/>
            <w:rPrChange w:id="245" w:author="CMCC01" w:date="2022-02-16T11:32:33Z">
              <w:rPr>
                <w:lang w:eastAsia="ko-KR"/>
              </w:rPr>
            </w:rPrChange>
          </w:rPr>
          <w:delText>-</w:delText>
        </w:r>
      </w:del>
      <w:del w:id="246" w:author="CMCC01" w:date="2022-02-18T17:08:19Z">
        <w:r>
          <w:rPr>
            <w:rFonts w:eastAsia="宋体"/>
            <w:highlight w:val="none"/>
            <w:lang w:val="en-US" w:eastAsia="zh-CN"/>
            <w:rPrChange w:id="247" w:author="CMCC01" w:date="2022-02-16T11:32:33Z">
              <w:rPr>
                <w:lang w:eastAsia="ko-KR"/>
              </w:rPr>
            </w:rPrChange>
          </w:rPr>
          <w:tab/>
        </w:r>
      </w:del>
      <w:r>
        <w:rPr>
          <w:rFonts w:eastAsia="宋体"/>
          <w:highlight w:val="none"/>
          <w:lang w:val="en-US" w:eastAsia="zh-CN"/>
          <w:rPrChange w:id="248" w:author="CMCC01" w:date="2022-02-16T11:32:33Z">
            <w:rPr>
              <w:highlight w:val="yellow"/>
              <w:lang w:eastAsia="ko-KR"/>
            </w:rPr>
          </w:rPrChange>
        </w:rPr>
        <w:t xml:space="preserve">Support of </w:t>
      </w:r>
      <w:del w:id="249" w:author="CMCC01" w:date="2022-02-18T15:40:17Z">
        <w:r>
          <w:rPr>
            <w:rFonts w:eastAsia="宋体"/>
            <w:highlight w:val="none"/>
            <w:lang w:val="en-US" w:eastAsia="zh-CN"/>
            <w:rPrChange w:id="250" w:author="CMCC01" w:date="2022-02-16T11:32:33Z">
              <w:rPr>
                <w:highlight w:val="yellow"/>
                <w:lang w:eastAsia="ko-KR"/>
              </w:rPr>
            </w:rPrChange>
          </w:rPr>
          <w:delText>simulta</w:delText>
        </w:r>
      </w:del>
      <w:del w:id="251" w:author="CMCC01" w:date="2022-02-18T15:40:17Z">
        <w:r>
          <w:rPr>
            <w:rFonts w:eastAsia="宋体"/>
            <w:highlight w:val="none"/>
            <w:lang w:val="en-US" w:eastAsia="zh-CN"/>
            <w:rPrChange w:id="252" w:author="CMCC01" w:date="2022-02-16T11:32:33Z">
              <w:rPr>
                <w:highlight w:val="yellow"/>
                <w:lang w:eastAsia="ko-KR"/>
              </w:rPr>
            </w:rPrChange>
          </w:rPr>
          <w:delText xml:space="preserve">neous </w:delText>
        </w:r>
      </w:del>
      <w:r>
        <w:rPr>
          <w:rFonts w:eastAsia="宋体"/>
          <w:highlight w:val="none"/>
          <w:lang w:val="en-US" w:eastAsia="zh-CN"/>
          <w:rPrChange w:id="253" w:author="CMCC01" w:date="2022-02-16T11:32:33Z">
            <w:rPr>
              <w:highlight w:val="yellow"/>
              <w:lang w:eastAsia="ko-KR"/>
            </w:rPr>
          </w:rPrChange>
        </w:rPr>
        <w:t>connectivity</w:t>
      </w:r>
      <w:ins w:id="254" w:author="CMCC01" w:date="2022-02-22T10:24:01Z">
        <w:r>
          <w:rPr>
            <w:rFonts w:hint="default" w:eastAsia="宋体"/>
            <w:highlight w:val="none"/>
            <w:lang w:val="en-US" w:eastAsia="zh-CN"/>
          </w:rPr>
          <w:t>/</w:t>
        </w:r>
      </w:ins>
      <w:ins w:id="255" w:author="CMCC01" w:date="2022-02-22T10:23:56Z">
        <w:r>
          <w:rPr>
            <w:rFonts w:hint="default" w:eastAsia="宋体"/>
            <w:highlight w:val="none"/>
            <w:lang w:val="en-US" w:eastAsia="zh-CN"/>
          </w:rPr>
          <w:t>service</w:t>
        </w:r>
      </w:ins>
      <w:ins w:id="256" w:author="CMCC01" w:date="2022-02-22T10:24:04Z">
        <w:r>
          <w:rPr>
            <w:rFonts w:hint="default" w:eastAsia="宋体"/>
            <w:highlight w:val="none"/>
            <w:lang w:val="en-US" w:eastAsia="zh-CN"/>
          </w:rPr>
          <w:t xml:space="preserve"> </w:t>
        </w:r>
      </w:ins>
      <w:ins w:id="257" w:author="CMCC01" w:date="2022-02-22T10:24:08Z">
        <w:r>
          <w:rPr>
            <w:rFonts w:hint="default" w:eastAsia="宋体"/>
            <w:highlight w:val="none"/>
            <w:lang w:val="en-US" w:eastAsia="zh-CN"/>
          </w:rPr>
          <w:t>cont</w:t>
        </w:r>
      </w:ins>
      <w:ins w:id="258" w:author="CMCC01" w:date="2022-02-22T10:24:09Z">
        <w:r>
          <w:rPr>
            <w:rFonts w:hint="default" w:eastAsia="宋体"/>
            <w:highlight w:val="none"/>
            <w:lang w:val="en-US" w:eastAsia="zh-CN"/>
          </w:rPr>
          <w:t>i</w:t>
        </w:r>
      </w:ins>
      <w:ins w:id="259" w:author="CMCC01" w:date="2022-02-22T10:24:12Z">
        <w:r>
          <w:rPr>
            <w:rFonts w:hint="default" w:eastAsia="宋体"/>
            <w:highlight w:val="none"/>
            <w:lang w:val="en-US" w:eastAsia="zh-CN"/>
          </w:rPr>
          <w:t>nu</w:t>
        </w:r>
      </w:ins>
      <w:ins w:id="260" w:author="CMCC01" w:date="2022-02-22T10:24:14Z">
        <w:r>
          <w:rPr>
            <w:rFonts w:hint="default" w:eastAsia="宋体"/>
            <w:highlight w:val="none"/>
            <w:lang w:val="en-US" w:eastAsia="zh-CN"/>
          </w:rPr>
          <w:t>i</w:t>
        </w:r>
      </w:ins>
      <w:ins w:id="261" w:author="CMCC01" w:date="2022-02-22T10:24:15Z">
        <w:r>
          <w:rPr>
            <w:rFonts w:hint="default" w:eastAsia="宋体"/>
            <w:highlight w:val="none"/>
            <w:lang w:val="en-US" w:eastAsia="zh-CN"/>
          </w:rPr>
          <w:t>ty</w:t>
        </w:r>
      </w:ins>
      <w:ins w:id="262" w:author="CMCC01" w:date="2022-02-22T10:24:52Z">
        <w:r>
          <w:rPr>
            <w:rFonts w:hint="default" w:eastAsia="宋体"/>
            <w:highlight w:val="none"/>
            <w:lang w:val="en-US" w:eastAsia="zh-CN"/>
          </w:rPr>
          <w:t xml:space="preserve"> </w:t>
        </w:r>
      </w:ins>
      <w:del w:id="263" w:author="CMCC01" w:date="2022-02-22T10:24:48Z">
        <w:r>
          <w:rPr>
            <w:rFonts w:eastAsia="宋体"/>
            <w:highlight w:val="none"/>
            <w:lang w:val="en-US" w:eastAsia="zh-CN"/>
            <w:rPrChange w:id="264" w:author="CMCC01" w:date="2022-02-16T11:32:33Z">
              <w:rPr>
                <w:highlight w:val="yellow"/>
                <w:lang w:eastAsia="ko-KR"/>
              </w:rPr>
            </w:rPrChange>
          </w:rPr>
          <w:delText xml:space="preserve"> </w:delText>
        </w:r>
      </w:del>
      <w:del w:id="265" w:author="CMCC01" w:date="2022-02-22T10:00:23Z">
        <w:r>
          <w:rPr>
            <w:rFonts w:eastAsia="宋体"/>
            <w:highlight w:val="none"/>
            <w:lang w:val="en-US" w:eastAsia="zh-CN"/>
            <w:rPrChange w:id="266" w:author="CMCC01" w:date="2022-02-16T11:32:33Z">
              <w:rPr>
                <w:highlight w:val="yellow"/>
                <w:lang w:eastAsia="ko-KR"/>
              </w:rPr>
            </w:rPrChange>
          </w:rPr>
          <w:delText>to multiple PLMNs</w:delText>
        </w:r>
      </w:del>
      <w:del w:id="267" w:author="CMCC01" w:date="2022-02-22T10:00:23Z">
        <w:r>
          <w:rPr>
            <w:rFonts w:eastAsia="宋体"/>
            <w:highlight w:val="none"/>
            <w:lang w:val="en-US" w:eastAsia="zh-CN"/>
            <w:rPrChange w:id="268" w:author="CMCC01" w:date="2022-02-16T11:32:33Z">
              <w:rPr>
                <w:highlight w:val="yellow"/>
                <w:lang w:eastAsia="ko-KR"/>
              </w:rPr>
            </w:rPrChange>
          </w:rPr>
          <w:delText xml:space="preserve"> </w:delText>
        </w:r>
      </w:del>
      <w:r>
        <w:rPr>
          <w:rFonts w:eastAsia="宋体"/>
          <w:iCs w:val="0"/>
          <w:highlight w:val="none"/>
          <w:lang w:val="en-US" w:eastAsia="zh-CN"/>
          <w:rPrChange w:id="269" w:author="CMCC01" w:date="2022-02-16T11:32:33Z">
            <w:rPr>
              <w:iCs/>
              <w:highlight w:val="yellow"/>
            </w:rPr>
          </w:rPrChange>
        </w:rPr>
        <w:t>for redundancy</w:t>
      </w:r>
      <w:ins w:id="270" w:author="CMCC01" w:date="2022-02-22T10:25:35Z">
        <w:r>
          <w:rPr>
            <w:rFonts w:hint="default" w:eastAsia="宋体"/>
            <w:iCs w:val="0"/>
            <w:highlight w:val="none"/>
            <w:lang w:val="en-US" w:eastAsia="zh-CN"/>
          </w:rPr>
          <w:t xml:space="preserve"> </w:t>
        </w:r>
      </w:ins>
      <w:ins w:id="271" w:author="CMCC01" w:date="2022-02-22T10:25:48Z">
        <w:r>
          <w:rPr>
            <w:rFonts w:hint="default" w:eastAsia="宋体"/>
            <w:iCs w:val="0"/>
            <w:highlight w:val="none"/>
            <w:lang w:val="en-US" w:eastAsia="zh-CN"/>
          </w:rPr>
          <w:t>or</w:t>
        </w:r>
      </w:ins>
      <w:del w:id="272" w:author="CMCC01" w:date="2022-02-22T10:00:50Z">
        <w:r>
          <w:rPr>
            <w:rFonts w:eastAsia="宋体"/>
            <w:iCs w:val="0"/>
            <w:highlight w:val="none"/>
            <w:lang w:val="en-US" w:eastAsia="zh-CN"/>
            <w:rPrChange w:id="273" w:author="CMCC01" w:date="2022-02-16T11:32:33Z">
              <w:rPr>
                <w:iCs/>
                <w:highlight w:val="yellow"/>
              </w:rPr>
            </w:rPrChange>
          </w:rPr>
          <w:delText xml:space="preserve"> </w:delText>
        </w:r>
      </w:del>
      <w:del w:id="274" w:author="CMCC01" w:date="2022-02-22T10:00:49Z">
        <w:r>
          <w:rPr>
            <w:rFonts w:eastAsia="宋体"/>
            <w:iCs w:val="0"/>
            <w:highlight w:val="none"/>
            <w:lang w:val="en-US" w:eastAsia="zh-CN"/>
            <w:rPrChange w:id="275" w:author="CMCC01" w:date="2022-02-16T11:32:33Z">
              <w:rPr>
                <w:iCs/>
                <w:highlight w:val="yellow"/>
              </w:rPr>
            </w:rPrChange>
          </w:rPr>
          <w:delText>a</w:delText>
        </w:r>
      </w:del>
      <w:del w:id="276" w:author="CMCC01" w:date="2022-02-22T10:00:49Z">
        <w:r>
          <w:rPr>
            <w:rFonts w:eastAsia="宋体"/>
            <w:iCs w:val="0"/>
            <w:highlight w:val="none"/>
            <w:lang w:val="en-US" w:eastAsia="zh-CN"/>
            <w:rPrChange w:id="277" w:author="CMCC01" w:date="2022-02-16T11:32:33Z">
              <w:rPr>
                <w:iCs/>
                <w:highlight w:val="yellow"/>
              </w:rPr>
            </w:rPrChange>
          </w:rPr>
          <w:delText>n</w:delText>
        </w:r>
      </w:del>
      <w:del w:id="278" w:author="CMCC01" w:date="2022-02-22T10:00:49Z">
        <w:r>
          <w:rPr>
            <w:rFonts w:eastAsia="宋体"/>
            <w:iCs w:val="0"/>
            <w:highlight w:val="none"/>
            <w:lang w:val="en-US" w:eastAsia="zh-CN"/>
            <w:rPrChange w:id="279" w:author="CMCC01" w:date="2022-02-16T11:32:33Z">
              <w:rPr>
                <w:iCs/>
                <w:highlight w:val="yellow"/>
              </w:rPr>
            </w:rPrChange>
          </w:rPr>
          <w:delText>d</w:delText>
        </w:r>
      </w:del>
      <w:r>
        <w:rPr>
          <w:rFonts w:eastAsia="宋体"/>
          <w:iCs w:val="0"/>
          <w:highlight w:val="none"/>
          <w:lang w:val="en-US" w:eastAsia="zh-CN"/>
          <w:rPrChange w:id="280" w:author="CMCC01" w:date="2022-02-16T11:32:33Z">
            <w:rPr>
              <w:iCs/>
              <w:highlight w:val="yellow"/>
            </w:rPr>
          </w:rPrChange>
        </w:rPr>
        <w:t xml:space="preserve"> reli</w:t>
      </w:r>
      <w:r>
        <w:rPr>
          <w:rFonts w:eastAsia="宋体"/>
          <w:iCs w:val="0"/>
          <w:highlight w:val="none"/>
          <w:lang w:val="en-US" w:eastAsia="zh-CN"/>
          <w:rPrChange w:id="281" w:author="CMCC01" w:date="2022-02-16T11:32:33Z">
            <w:rPr>
              <w:iCs/>
              <w:highlight w:val="yellow"/>
            </w:rPr>
          </w:rPrChange>
        </w:rPr>
        <w:t>ability</w:t>
      </w:r>
      <w:ins w:id="282" w:author="CMCC01" w:date="2022-02-22T10:25:08Z">
        <w:r>
          <w:rPr>
            <w:rFonts w:hint="default" w:eastAsia="宋体"/>
            <w:iCs w:val="0"/>
            <w:highlight w:val="none"/>
            <w:lang w:val="en-US" w:eastAsia="zh-CN"/>
          </w:rPr>
          <w:t>,</w:t>
        </w:r>
      </w:ins>
      <w:ins w:id="283" w:author="CMCC01" w:date="2022-02-22T10:25:09Z">
        <w:r>
          <w:rPr>
            <w:rFonts w:hint="default" w:eastAsia="宋体"/>
            <w:iCs w:val="0"/>
            <w:highlight w:val="none"/>
            <w:lang w:val="en-US" w:eastAsia="zh-CN"/>
          </w:rPr>
          <w:t xml:space="preserve"> </w:t>
        </w:r>
      </w:ins>
      <w:ins w:id="284" w:author="CMCC01" w:date="2022-02-22T10:25:04Z">
        <w:r>
          <w:rPr>
            <w:rFonts w:hint="default" w:eastAsia="宋体"/>
            <w:highlight w:val="none"/>
            <w:lang w:val="en-US" w:eastAsia="zh-CN"/>
          </w:rPr>
          <w:t xml:space="preserve">e.g. </w:t>
        </w:r>
      </w:ins>
      <w:ins w:id="285" w:author="CMCC01" w:date="2022-02-22T10:25:04Z">
        <w:r>
          <w:rPr>
            <w:rFonts w:hint="eastAsia" w:eastAsia="宋体"/>
            <w:highlight w:val="none"/>
            <w:lang w:val="en-US" w:eastAsia="zh-CN"/>
          </w:rPr>
          <w:t>at inter-PLMN border</w:t>
        </w:r>
      </w:ins>
      <w:ins w:id="286" w:author="CMCC01" w:date="2022-02-22T10:25:04Z">
        <w:r>
          <w:rPr>
            <w:rFonts w:hint="default" w:eastAsia="宋体"/>
            <w:highlight w:val="none"/>
            <w:lang w:val="en-US" w:eastAsia="zh-CN"/>
          </w:rPr>
          <w:t xml:space="preserve"> or </w:t>
        </w:r>
      </w:ins>
      <w:ins w:id="287" w:author="CMCC01" w:date="2022-02-22T10:25:04Z">
        <w:r>
          <w:rPr>
            <w:rFonts w:eastAsia="宋体"/>
            <w:highlight w:val="none"/>
            <w:lang w:val="en-US" w:eastAsia="zh-CN"/>
          </w:rPr>
          <w:t>multiple PLMNs</w:t>
        </w:r>
      </w:ins>
      <w:del w:id="288" w:author="CMCC01" w:date="2022-02-22T10:25:04Z">
        <w:r>
          <w:rPr>
            <w:rFonts w:eastAsia="宋体"/>
            <w:iCs w:val="0"/>
            <w:highlight w:val="none"/>
            <w:lang w:val="en-US" w:eastAsia="zh-CN"/>
            <w:rPrChange w:id="289" w:author="CMCC01" w:date="2022-02-16T11:32:33Z">
              <w:rPr>
                <w:iCs/>
                <w:highlight w:val="yellow"/>
              </w:rPr>
            </w:rPrChange>
          </w:rPr>
          <w:delText xml:space="preserve"> </w:delText>
        </w:r>
      </w:del>
      <w:del w:id="290" w:author="CMCC01" w:date="2022-02-22T10:25:04Z">
        <w:r>
          <w:rPr>
            <w:rFonts w:eastAsia="宋体"/>
            <w:iCs w:val="0"/>
            <w:highlight w:val="none"/>
            <w:lang w:val="en-US" w:eastAsia="zh-CN"/>
            <w:rPrChange w:id="291" w:author="CMCC01" w:date="2022-02-16T11:32:33Z">
              <w:rPr>
                <w:iCs/>
                <w:highlight w:val="yellow"/>
              </w:rPr>
            </w:rPrChange>
          </w:rPr>
          <w:delText xml:space="preserve">of </w:delText>
        </w:r>
      </w:del>
      <w:del w:id="292" w:author="CMCC01" w:date="2022-02-22T10:25:04Z">
        <w:r>
          <w:rPr>
            <w:rFonts w:eastAsia="宋体"/>
            <w:iCs w:val="0"/>
            <w:highlight w:val="none"/>
            <w:lang w:val="en-US" w:eastAsia="zh-CN"/>
            <w:rPrChange w:id="293" w:author="CMCC01" w:date="2022-02-16T11:32:33Z">
              <w:rPr>
                <w:iCs/>
                <w:highlight w:val="yellow"/>
              </w:rPr>
            </w:rPrChange>
          </w:rPr>
          <w:delText xml:space="preserve">critical </w:delText>
        </w:r>
      </w:del>
      <w:del w:id="294" w:author="CMCC01" w:date="2022-02-22T10:25:04Z">
        <w:r>
          <w:rPr>
            <w:rFonts w:eastAsia="宋体"/>
            <w:iCs w:val="0"/>
            <w:highlight w:val="none"/>
            <w:lang w:val="en-US" w:eastAsia="zh-CN"/>
            <w:rPrChange w:id="295" w:author="CMCC01" w:date="2022-02-16T11:32:33Z">
              <w:rPr>
                <w:iCs/>
                <w:highlight w:val="yellow"/>
              </w:rPr>
            </w:rPrChange>
          </w:rPr>
          <w:delText xml:space="preserve">communications </w:delText>
        </w:r>
      </w:del>
      <w:del w:id="296" w:author="CMCC01" w:date="2022-02-22T10:25:04Z">
        <w:r>
          <w:rPr>
            <w:rFonts w:eastAsia="宋体"/>
            <w:iCs w:val="0"/>
            <w:highlight w:val="none"/>
            <w:lang w:val="en-US" w:eastAsia="zh-CN"/>
            <w:rPrChange w:id="297" w:author="CMCC01" w:date="2022-02-16T11:32:33Z">
              <w:rPr>
                <w:iCs/>
                <w:highlight w:val="yellow"/>
              </w:rPr>
            </w:rPrChange>
          </w:rPr>
          <w:delText>(e.g. C2)</w:delText>
        </w:r>
      </w:del>
      <w:del w:id="298" w:author="CMCC01" w:date="2022-02-22T10:25:04Z">
        <w:r>
          <w:rPr>
            <w:rFonts w:eastAsia="宋体"/>
            <w:highlight w:val="none"/>
            <w:lang w:val="en-US" w:eastAsia="zh-CN"/>
            <w:rPrChange w:id="299" w:author="CMCC01" w:date="2022-02-16T11:32:33Z">
              <w:rPr>
                <w:highlight w:val="yellow"/>
                <w:lang w:eastAsia="ko-KR"/>
              </w:rPr>
            </w:rPrChange>
          </w:rPr>
          <w:delText>,</w:delText>
        </w:r>
      </w:del>
      <w:ins w:id="300" w:author="CMCC01" w:date="2022-02-22T10:23:36Z">
        <w:r>
          <w:rPr>
            <w:rFonts w:hint="default" w:eastAsia="宋体"/>
            <w:highlight w:val="none"/>
            <w:lang w:val="en-US" w:eastAsia="zh-CN"/>
          </w:rPr>
          <w:t xml:space="preserve"> </w:t>
        </w:r>
      </w:ins>
      <w:del w:id="301" w:author="CMCC01" w:date="2022-02-18T16:21:36Z">
        <w:r>
          <w:rPr>
            <w:rFonts w:eastAsia="宋体"/>
            <w:highlight w:val="none"/>
            <w:lang w:val="en-US" w:eastAsia="zh-CN"/>
            <w:rPrChange w:id="302" w:author="CMCC01" w:date="2022-02-16T11:32:33Z">
              <w:rPr>
                <w:highlight w:val="yellow"/>
                <w:lang w:eastAsia="ko-KR"/>
              </w:rPr>
            </w:rPrChange>
          </w:rPr>
          <w:delText xml:space="preserve"> e.g. in order to utilize the most suitable PLMN depending on configuration and dynamic conditions</w:delText>
        </w:r>
      </w:del>
      <w:del w:id="303" w:author="CMCC01" w:date="2022-02-16T11:37:17Z">
        <w:r>
          <w:rPr>
            <w:rFonts w:eastAsia="宋体"/>
            <w:highlight w:val="none"/>
            <w:lang w:val="en-US" w:eastAsia="zh-CN"/>
            <w:rPrChange w:id="304" w:author="CMCC01" w:date="2022-02-16T11:32:33Z">
              <w:rPr>
                <w:highlight w:val="yellow"/>
                <w:lang w:eastAsia="ko-KR"/>
              </w:rPr>
            </w:rPrChange>
          </w:rPr>
          <w:delText>.</w:delText>
        </w:r>
      </w:del>
      <w:ins w:id="305" w:author="CMCC01" w:date="2022-02-16T11:37:17Z">
        <w:r>
          <w:rPr>
            <w:rFonts w:eastAsia="宋体"/>
            <w:highlight w:val="none"/>
            <w:lang w:val="en-US" w:eastAsia="zh-CN"/>
          </w:rPr>
          <w:t>;</w:t>
        </w:r>
      </w:ins>
    </w:p>
    <w:p>
      <w:pPr>
        <w:pStyle w:val="60"/>
        <w:keepNext w:val="0"/>
        <w:keepLines w:val="0"/>
        <w:widowControl/>
        <w:numPr>
          <w:ilvl w:val="0"/>
          <w:numId w:val="0"/>
        </w:numPr>
        <w:suppressLineNumbers w:val="0"/>
        <w:overflowPunct w:val="0"/>
        <w:autoSpaceDE w:val="0"/>
        <w:autoSpaceDN w:val="0"/>
        <w:spacing w:before="0" w:beforeAutospacing="0" w:after="180" w:afterAutospacing="0"/>
        <w:ind w:left="800" w:leftChars="400" w:right="438" w:rightChars="219" w:firstLine="0"/>
        <w:jc w:val="left"/>
        <w:rPr>
          <w:ins w:id="307" w:author="CMCC01" w:date="2022-02-22T10:01:31Z"/>
          <w:rFonts w:hint="default"/>
          <w:lang w:val="en-US" w:eastAsia="zh-CN" w:bidi="ar"/>
          <w:rPrChange w:id="308" w:author="CMCC01" w:date="2022-02-22T10:27:19Z">
            <w:rPr>
              <w:ins w:id="309" w:author="CMCC01" w:date="2022-02-22T10:01:31Z"/>
              <w:rFonts w:hint="default"/>
              <w:lang w:val="en-US" w:eastAsia="zh-CN"/>
            </w:rPr>
          </w:rPrChange>
        </w:rPr>
        <w:pPrChange w:id="306" w:author="CMCC01" w:date="2022-02-22T10:27:19Z">
          <w:pPr>
            <w:pStyle w:val="26"/>
            <w:keepNext w:val="0"/>
            <w:keepLines w:val="0"/>
            <w:widowControl/>
            <w:suppressLineNumbers w:val="0"/>
            <w:overflowPunct w:val="0"/>
            <w:autoSpaceDE w:val="0"/>
            <w:autoSpaceDN w:val="0"/>
            <w:spacing w:before="0" w:beforeAutospacing="0" w:after="180" w:afterAutospacing="0"/>
            <w:ind w:left="1364" w:right="0" w:hanging="360"/>
            <w:jc w:val="left"/>
          </w:pPr>
        </w:pPrChange>
      </w:pPr>
      <w:ins w:id="310" w:author="CMCC01" w:date="2022-02-22T10:27:59Z">
        <w:r>
          <w:rPr>
            <w:rFonts w:hint="eastAsia" w:cs="Times New Roman"/>
            <w:sz w:val="20"/>
            <w:szCs w:val="20"/>
            <w:lang w:val="en-US" w:eastAsia="zh-CN" w:bidi="ar"/>
          </w:rPr>
          <w:t>○</w:t>
        </w:r>
      </w:ins>
      <w:ins w:id="311" w:author="CMCC01" w:date="2022-02-22T10:28:00Z">
        <w:r>
          <w:rPr>
            <w:rFonts w:hint="default" w:cs="Times New Roman"/>
            <w:sz w:val="20"/>
            <w:szCs w:val="20"/>
            <w:lang w:val="en-US" w:eastAsia="zh-CN" w:bidi="ar"/>
          </w:rPr>
          <w:t xml:space="preserve"> </w:t>
        </w:r>
      </w:ins>
      <w:ins w:id="312" w:author="CMCC01" w:date="2022-02-22T10:27:08Z">
        <w:r>
          <w:rPr>
            <w:rFonts w:hint="default" w:ascii="Times New Roman" w:hAnsi="Times New Roman" w:eastAsia="Times New Roman" w:cs="Times New Roman"/>
            <w:sz w:val="20"/>
            <w:szCs w:val="20"/>
            <w:lang w:val="en-US" w:eastAsia="zh-CN" w:bidi="ar"/>
            <w:rPrChange w:id="313" w:author="CMCC01" w:date="2022-02-22T10:27:19Z">
              <w:rPr>
                <w:rFonts w:hint="default" w:ascii="Calibri" w:hAnsi="Calibri" w:eastAsia="宋体" w:cs="Calibri"/>
                <w:sz w:val="22"/>
                <w:szCs w:val="22"/>
                <w:lang w:val="en-US" w:eastAsia="zh-CN" w:bidi="ar"/>
              </w:rPr>
            </w:rPrChange>
          </w:rPr>
          <w:t>Connectivity may be active within one PLMN, or across two PLMNs (for different traffic/services, no data aggregation).</w:t>
        </w:r>
      </w:ins>
    </w:p>
    <w:p>
      <w:pPr>
        <w:pStyle w:val="60"/>
        <w:numPr>
          <w:ilvl w:val="0"/>
          <w:numId w:val="0"/>
        </w:numPr>
        <w:ind w:left="800" w:leftChars="400" w:right="438" w:rightChars="219" w:firstLine="0"/>
        <w:rPr>
          <w:ins w:id="315" w:author="CMCC01" w:date="2022-02-22T10:04:12Z"/>
          <w:rFonts w:hint="default" w:ascii="Times New Roman" w:hAnsi="Times New Roman" w:eastAsia="Times New Roman" w:cs="Times New Roman"/>
          <w:color w:val="000000"/>
          <w:kern w:val="0"/>
          <w:sz w:val="20"/>
          <w:szCs w:val="20"/>
          <w:lang w:val="en-US" w:eastAsia="zh-CN" w:bidi="ar"/>
        </w:rPr>
        <w:pPrChange w:id="314" w:author="CMCC01" w:date="2022-02-22T10:04:32Z">
          <w:pPr>
            <w:pStyle w:val="60"/>
          </w:pPr>
        </w:pPrChange>
      </w:pPr>
      <w:ins w:id="316" w:author="CMCC01" w:date="2022-02-22T10:01:59Z">
        <w:r>
          <w:rPr>
            <w:rFonts w:hint="default" w:ascii="Times New Roman" w:hAnsi="Times New Roman" w:eastAsia="Times New Roman" w:cs="Times New Roman"/>
            <w:color w:val="000000"/>
            <w:kern w:val="0"/>
            <w:sz w:val="20"/>
            <w:szCs w:val="20"/>
            <w:lang w:val="en-US" w:eastAsia="zh-CN" w:bidi="ar"/>
            <w:rPrChange w:id="317" w:author="CMCC01" w:date="2022-02-22T10:02:39Z">
              <w:rPr>
                <w:rFonts w:hint="eastAsia" w:ascii="Times New Roman" w:hAnsi="Times New Roman" w:eastAsia="宋体" w:cs="Times New Roman"/>
                <w:color w:val="000000"/>
                <w:kern w:val="0"/>
                <w:sz w:val="20"/>
                <w:szCs w:val="20"/>
                <w:lang w:val="en-US" w:eastAsia="zh-CN" w:bidi="ar"/>
              </w:rPr>
            </w:rPrChange>
          </w:rPr>
          <w:t>NOTE1: this objective should include and initial gap analysis of the applicability of existing SA1 multi-network</w:t>
        </w:r>
      </w:ins>
      <w:ins w:id="318" w:author="CMCC01" w:date="2022-02-22T10:01:59Z">
        <w:r>
          <w:rPr>
            <w:rFonts w:hint="default" w:ascii="Times New Roman" w:hAnsi="Times New Roman" w:eastAsia="Times New Roman" w:cs="Times New Roman"/>
            <w:color w:val="000000"/>
            <w:kern w:val="0"/>
            <w:sz w:val="20"/>
            <w:szCs w:val="20"/>
            <w:lang w:val="en-US" w:eastAsia="zh-CN" w:bidi="ar"/>
            <w:rPrChange w:id="319" w:author="CMCC01" w:date="2022-02-22T10:02:39Z">
              <w:rPr>
                <w:rFonts w:hint="eastAsia" w:ascii="Times New Roman" w:hAnsi="Times New Roman" w:eastAsia="宋体" w:cs="Times New Roman"/>
                <w:color w:val="000000"/>
                <w:kern w:val="0"/>
                <w:sz w:val="20"/>
                <w:szCs w:val="20"/>
                <w:lang w:val="en-US" w:eastAsia="zh-CN" w:bidi="ar"/>
              </w:rPr>
            </w:rPrChange>
          </w:rPr>
          <w:t xml:space="preserve"> requirements (e.g. in 22.261 sec .6.18) to UAVs. </w:t>
        </w:r>
      </w:ins>
    </w:p>
    <w:p>
      <w:pPr>
        <w:pStyle w:val="60"/>
        <w:numPr>
          <w:ilvl w:val="0"/>
          <w:numId w:val="0"/>
        </w:numPr>
        <w:ind w:left="800" w:leftChars="400" w:right="438" w:rightChars="219" w:firstLine="0"/>
        <w:rPr>
          <w:del w:id="321" w:author="Merkel, Juergen (Nokia - DE/Munich)" w:date="2022-02-14T23:47:00Z"/>
          <w:lang w:val="en-US" w:eastAsia="zh-CN" w:bidi="ar"/>
          <w:rPrChange w:id="322" w:author="CMCC01" w:date="2022-02-22T10:04:05Z">
            <w:rPr>
              <w:del w:id="323" w:author="Merkel, Juergen (Nokia - DE/Munich)" w:date="2022-02-14T23:47:00Z"/>
              <w:lang w:eastAsia="ko-KR"/>
            </w:rPr>
          </w:rPrChange>
        </w:rPr>
        <w:pPrChange w:id="320" w:author="CMCC01" w:date="2022-02-22T10:04:32Z">
          <w:pPr>
            <w:pStyle w:val="60"/>
          </w:pPr>
        </w:pPrChange>
      </w:pPr>
      <w:ins w:id="324" w:author="CMCC01" w:date="2022-02-22T10:01:59Z">
        <w:r>
          <w:rPr>
            <w:rFonts w:hint="default" w:ascii="Times New Roman" w:hAnsi="Times New Roman" w:eastAsia="Times New Roman" w:cs="Times New Roman"/>
            <w:color w:val="000000"/>
            <w:kern w:val="0"/>
            <w:sz w:val="20"/>
            <w:szCs w:val="20"/>
            <w:lang w:val="en-US" w:eastAsia="zh-CN" w:bidi="ar"/>
            <w:rPrChange w:id="325" w:author="CMCC01" w:date="2022-02-22T10:03:09Z">
              <w:rPr>
                <w:rFonts w:hint="eastAsia" w:ascii="Times New Roman" w:hAnsi="Times New Roman" w:eastAsia="宋体" w:cs="Times New Roman"/>
                <w:color w:val="000000"/>
                <w:kern w:val="0"/>
                <w:sz w:val="20"/>
                <w:szCs w:val="20"/>
                <w:lang w:val="en-US" w:eastAsia="zh-CN" w:bidi="ar"/>
              </w:rPr>
            </w:rPrChange>
          </w:rPr>
          <w:t>NOTE2: overlaps with ATSSS functionalities (and ongoing work) should be considered, and possibly avoided or clarified.</w:t>
        </w:r>
      </w:ins>
    </w:p>
    <w:p>
      <w:pPr>
        <w:pStyle w:val="60"/>
        <w:numPr>
          <w:ilvl w:val="0"/>
          <w:numId w:val="0"/>
        </w:numPr>
        <w:ind w:left="800" w:leftChars="400" w:firstLine="0"/>
        <w:rPr>
          <w:ins w:id="327" w:author="CMCC01" w:date="2022-02-16T11:32:24Z"/>
          <w:lang w:eastAsia="ko-KR"/>
        </w:rPr>
        <w:pPrChange w:id="326" w:author="CMCC01" w:date="2022-02-22T10:04:11Z">
          <w:pPr>
            <w:pStyle w:val="60"/>
          </w:pPr>
        </w:pPrChange>
      </w:pPr>
      <w:del w:id="328" w:author="Merkel, Juergen (Nokia - DE/Munich)" w:date="2022-02-14T23:52:00Z">
        <w:r>
          <w:rPr>
            <w:lang w:eastAsia="ko-KR"/>
          </w:rPr>
          <w:delText>-</w:delText>
        </w:r>
      </w:del>
      <w:del w:id="329" w:author="Merkel, Juergen (Nokia - DE/Munich)" w:date="2022-02-14T23:52:00Z">
        <w:r>
          <w:rPr>
            <w:lang w:eastAsia="ko-KR"/>
          </w:rPr>
          <w:tab/>
        </w:r>
      </w:del>
      <w:del w:id="330" w:author="Merkel, Juergen (Nokia - DE/Munich)" w:date="2022-02-14T23:52:00Z">
        <w:r>
          <w:rPr>
            <w:lang w:eastAsia="ko-KR"/>
          </w:rPr>
          <w:delText>the use of 5G system and edge solutions to collect, process, and distribute to UAVs and to UTM information available locally (</w:delText>
        </w:r>
      </w:del>
    </w:p>
    <w:p>
      <w:pPr>
        <w:rPr>
          <w:del w:id="332" w:author="Merkel, Juergen (Nokia - DE/Munich)" w:date="2022-02-14T23:52:00Z"/>
          <w:rFonts w:eastAsia="Times New Roman"/>
          <w:lang w:val="en-US" w:eastAsia="zh-CN"/>
          <w:rPrChange w:id="333" w:author="CMCC01" w:date="2022-02-22T10:03:09Z">
            <w:rPr>
              <w:del w:id="334" w:author="Merkel, Juergen (Nokia - DE/Munich)" w:date="2022-02-14T23:52:00Z"/>
              <w:rFonts w:eastAsia="宋体"/>
              <w:lang w:val="en-US" w:eastAsia="zh-CN"/>
            </w:rPr>
          </w:rPrChange>
        </w:rPr>
        <w:pPrChange w:id="331" w:author="CMCC01" w:date="2022-02-22T10:03:09Z">
          <w:pPr>
            <w:pStyle w:val="60"/>
          </w:pPr>
        </w:pPrChange>
      </w:pPr>
      <w:del w:id="335" w:author="Merkel, Juergen (Nokia - DE/Munich)" w:date="2022-02-14T23:52:00Z">
        <w:r>
          <w:rPr>
            <w:lang w:eastAsia="ko-KR"/>
            <w:rPrChange w:id="336" w:author="CMCC01" w:date="2022-02-22T10:03:09Z">
              <w:rPr>
                <w:lang w:eastAsia="ko-KR"/>
              </w:rPr>
            </w:rPrChange>
          </w:rPr>
          <w:delText>e.g. UAV location awareness, micro-weather conditions, etc.)</w:delText>
        </w:r>
      </w:del>
    </w:p>
    <w:p>
      <w:pPr>
        <w:rPr>
          <w:i w:val="0"/>
          <w:lang w:val="en-US"/>
          <w:rPrChange w:id="337" w:author="CMCC01" w:date="2022-02-22T10:03:09Z">
            <w:rPr>
              <w:i/>
              <w:lang w:val="en-US"/>
            </w:rPr>
          </w:rPrChange>
        </w:rPr>
      </w:pPr>
      <w:r>
        <w:t xml:space="preserve">   </w:t>
      </w:r>
      <w:r>
        <w:rPr>
          <w:lang w:eastAsia="zh-CN"/>
        </w:rPr>
        <w:t xml:space="preserve">- </w:t>
      </w:r>
      <w:r>
        <w:rPr>
          <w:rFonts w:hint="default"/>
          <w:lang w:val="en-US" w:eastAsia="zh-CN"/>
          <w:rPrChange w:id="338" w:author="CMCC01" w:date="2022-02-22T10:03:09Z">
            <w:rPr>
              <w:rFonts w:hint="eastAsia"/>
              <w:lang w:val="en-US" w:eastAsia="zh-CN"/>
            </w:rPr>
          </w:rPrChange>
        </w:rPr>
        <w:t xml:space="preserve"> </w:t>
      </w:r>
      <w:del w:id="339" w:author="CMCC01" w:date="2022-02-16T11:33:09Z">
        <w:r>
          <w:rPr>
            <w:rFonts w:hint="default"/>
            <w:lang w:val="en-US" w:eastAsia="zh-CN"/>
          </w:rPr>
          <w:delText>Identification</w:delText>
        </w:r>
      </w:del>
      <w:del w:id="340" w:author="CMCC01" w:date="2022-02-16T11:33:11Z">
        <w:r>
          <w:rPr>
            <w:rFonts w:hint="default"/>
            <w:lang w:val="en-US" w:eastAsia="zh-CN"/>
          </w:rPr>
          <w:delText xml:space="preserve"> </w:delText>
        </w:r>
      </w:del>
      <w:ins w:id="341" w:author="CMCC01" w:date="2022-02-16T11:33:37Z">
        <w:r>
          <w:rPr>
            <w:rFonts w:hint="default"/>
            <w:lang w:val="en-US" w:eastAsia="zh-CN"/>
          </w:rPr>
          <w:t>Identi</w:t>
        </w:r>
      </w:ins>
      <w:ins w:id="342" w:author="CMCC01" w:date="2022-02-16T11:33:43Z">
        <w:r>
          <w:rPr>
            <w:rFonts w:hint="default"/>
            <w:lang w:val="en-US" w:eastAsia="zh-CN"/>
          </w:rPr>
          <w:t>fy</w:t>
        </w:r>
      </w:ins>
      <w:del w:id="343" w:author="CMCC01" w:date="2022-02-16T11:33:09Z">
        <w:r>
          <w:rPr>
            <w:rFonts w:hint="default"/>
            <w:lang w:val="en-US" w:eastAsia="zh-CN"/>
          </w:rPr>
          <w:delText>of</w:delText>
        </w:r>
      </w:del>
      <w:ins w:id="344" w:author="Merkel, Juergen (Nokia - DE/Munich)" w:date="2022-02-14T23:54:00Z">
        <w:del w:id="345" w:author="CMCC01" w:date="2022-02-16T11:33:09Z">
          <w:r>
            <w:rPr>
              <w:rFonts w:hint="default"/>
              <w:lang w:val="en-US" w:eastAsia="zh-CN"/>
            </w:rPr>
            <w:delText>i</w:delText>
          </w:r>
        </w:del>
      </w:ins>
      <w:ins w:id="346" w:author="Merkel, Juergen (Nokia - DE/Munich)" w:date="2022-02-14T23:54:00Z">
        <w:del w:id="347" w:author="CMCC01" w:date="2022-02-16T11:33:28Z">
          <w:r>
            <w:rPr>
              <w:lang w:val="en-US" w:eastAsia="zh-CN"/>
            </w:rPr>
            <w:delText>d</w:delText>
          </w:r>
        </w:del>
      </w:ins>
      <w:ins w:id="348" w:author="Merkel, Juergen (Nokia - DE/Munich)" w:date="2022-02-14T23:54:00Z">
        <w:del w:id="349" w:author="CMCC01" w:date="2022-02-16T11:33:27Z">
          <w:r>
            <w:rPr>
              <w:lang w:val="en-US" w:eastAsia="zh-CN"/>
            </w:rPr>
            <w:delText>entify</w:delText>
          </w:r>
        </w:del>
      </w:ins>
      <w:r>
        <w:rPr>
          <w:lang w:val="en-US" w:eastAsia="zh-CN"/>
        </w:rPr>
        <w:t xml:space="preserve"> </w:t>
      </w:r>
      <w:r>
        <w:rPr>
          <w:rFonts w:hint="default"/>
          <w:lang w:val="en-US" w:eastAsia="zh-CN"/>
          <w:rPrChange w:id="350" w:author="CMCC01" w:date="2022-02-22T10:03:09Z">
            <w:rPr>
              <w:rFonts w:hint="eastAsia"/>
              <w:lang w:val="en-US" w:eastAsia="zh-CN"/>
            </w:rPr>
          </w:rPrChange>
        </w:rPr>
        <w:t>security,</w:t>
      </w:r>
      <w:r>
        <w:rPr>
          <w:lang w:val="en-US" w:eastAsia="zh-CN"/>
        </w:rPr>
        <w:t xml:space="preserve"> charging and </w:t>
      </w:r>
      <w:r>
        <w:rPr>
          <w:rFonts w:hint="default"/>
          <w:lang w:val="en-US" w:eastAsia="zh-CN"/>
          <w:rPrChange w:id="351" w:author="CMCC01" w:date="2022-02-22T10:03:09Z">
            <w:rPr>
              <w:rFonts w:hint="eastAsia"/>
              <w:lang w:val="en-US" w:eastAsia="zh-CN"/>
            </w:rPr>
          </w:rPrChange>
        </w:rPr>
        <w:t xml:space="preserve">regulatory requirements </w:t>
      </w:r>
      <w:del w:id="352" w:author="Merkel, Juergen (Nokia - DE/Munich)" w:date="2022-02-14T23:54:00Z">
        <w:r>
          <w:rPr>
            <w:rFonts w:hint="default"/>
            <w:lang w:val="en-US" w:eastAsia="zh-CN"/>
            <w:rPrChange w:id="353" w:author="CMCC01" w:date="2022-02-22T10:03:09Z">
              <w:rPr>
                <w:rFonts w:hint="eastAsia"/>
                <w:lang w:val="en-US" w:eastAsia="zh-CN"/>
              </w:rPr>
            </w:rPrChange>
          </w:rPr>
          <w:delText xml:space="preserve">from </w:delText>
        </w:r>
      </w:del>
      <w:ins w:id="354" w:author="Merkel, Juergen (Nokia - DE/Munich)" w:date="2022-02-14T23:54:00Z">
        <w:r>
          <w:rPr>
            <w:lang w:val="en-US" w:eastAsia="zh-CN"/>
          </w:rPr>
          <w:t>on</w:t>
        </w:r>
      </w:ins>
      <w:ins w:id="355" w:author="Merkel, Juergen (Nokia - DE/Munich)" w:date="2022-02-14T23:54:00Z">
        <w:r>
          <w:rPr>
            <w:rFonts w:hint="default"/>
            <w:lang w:val="en-US" w:eastAsia="zh-CN"/>
            <w:rPrChange w:id="356" w:author="CMCC01" w:date="2022-02-22T10:03:09Z">
              <w:rPr>
                <w:rFonts w:hint="eastAsia"/>
                <w:lang w:val="en-US" w:eastAsia="zh-CN"/>
              </w:rPr>
            </w:rPrChange>
          </w:rPr>
          <w:t xml:space="preserve"> </w:t>
        </w:r>
      </w:ins>
      <w:r>
        <w:rPr>
          <w:rFonts w:hint="default"/>
          <w:lang w:val="en-US" w:eastAsia="zh-CN"/>
          <w:rPrChange w:id="357" w:author="CMCC01" w:date="2022-02-22T10:03:09Z">
            <w:rPr>
              <w:rFonts w:hint="eastAsia"/>
              <w:lang w:val="en-US" w:eastAsia="zh-CN"/>
            </w:rPr>
          </w:rPrChange>
        </w:rPr>
        <w:t xml:space="preserve">5GS </w:t>
      </w:r>
      <w:del w:id="358" w:author="Merkel, Juergen (Nokia - DE/Munich)" w:date="2022-02-14T23:54:00Z">
        <w:r>
          <w:rPr>
            <w:rFonts w:hint="default"/>
            <w:lang w:val="en-US" w:eastAsia="zh-CN"/>
            <w:rPrChange w:id="359" w:author="CMCC01" w:date="2022-02-22T10:03:09Z">
              <w:rPr>
                <w:rFonts w:hint="eastAsia"/>
                <w:lang w:val="en-US" w:eastAsia="zh-CN"/>
              </w:rPr>
            </w:rPrChange>
          </w:rPr>
          <w:delText xml:space="preserve">and </w:delText>
        </w:r>
      </w:del>
      <w:ins w:id="360" w:author="Merkel, Juergen (Nokia - DE/Munich)" w:date="2022-02-14T23:54:00Z">
        <w:r>
          <w:rPr>
            <w:lang w:val="en-US" w:eastAsia="zh-CN"/>
          </w:rPr>
          <w:t xml:space="preserve">when used for </w:t>
        </w:r>
      </w:ins>
      <w:r>
        <w:rPr>
          <w:rFonts w:hint="default"/>
          <w:lang w:val="en-US" w:eastAsia="zh-CN"/>
          <w:rPrChange w:id="361" w:author="CMCC01" w:date="2022-02-22T10:03:09Z">
            <w:rPr>
              <w:rFonts w:hint="eastAsia"/>
              <w:lang w:val="en-US" w:eastAsia="zh-CN"/>
            </w:rPr>
          </w:rPrChange>
        </w:rPr>
        <w:t>UAS</w:t>
      </w:r>
      <w:ins w:id="362" w:author="Merkel, Juergen (Nokia - DE/Munich)" w:date="2022-02-14T23:54:00Z">
        <w:r>
          <w:rPr>
            <w:lang w:val="en-US" w:eastAsia="zh-CN"/>
          </w:rPr>
          <w:t xml:space="preserve"> operation</w:t>
        </w:r>
      </w:ins>
      <w:r>
        <w:rPr>
          <w:rFonts w:hint="default"/>
          <w:lang w:val="en-US" w:eastAsia="zh-CN"/>
          <w:rPrChange w:id="363" w:author="CMCC01" w:date="2022-02-22T10:03:09Z">
            <w:rPr>
              <w:rFonts w:hint="eastAsia"/>
              <w:lang w:val="en-US" w:eastAsia="zh-CN"/>
            </w:rPr>
          </w:rPrChange>
        </w:rPr>
        <w:t>.</w:t>
      </w:r>
    </w:p>
    <w:p>
      <w:pPr>
        <w:pStyle w:val="67"/>
        <w:rPr>
          <w:ins w:id="364" w:author="CMCC01" w:date="2022-02-21T14:44:14Z"/>
          <w:rFonts w:hint="eastAsia"/>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pStyle w:val="67"/>
        <w:ind w:left="0" w:leftChars="0"/>
        <w:rPr>
          <w:ins w:id="366" w:author="CMCC01" w:date="2022-02-21T14:44:16Z"/>
          <w:rFonts w:eastAsia="宋体"/>
          <w:i w:val="0"/>
          <w:lang w:val="en-US" w:eastAsia="zh-CN"/>
        </w:rPr>
        <w:pPrChange w:id="365" w:author="CMCC01" w:date="2022-02-21T22:19:00Z">
          <w:pPr>
            <w:pStyle w:val="67"/>
          </w:pPr>
        </w:pPrChange>
      </w:pPr>
      <w:ins w:id="367" w:author="CMCC01" w:date="2022-02-21T14:44:16Z">
        <w:r>
          <w:rPr>
            <w:rFonts w:hint="eastAsia" w:eastAsia="宋体"/>
            <w:i w:val="0"/>
            <w:lang w:val="en-US" w:eastAsia="zh-CN"/>
          </w:rPr>
          <w:t xml:space="preserve">Note: </w:t>
        </w:r>
      </w:ins>
      <w:ins w:id="368" w:author="CMCC01" w:date="2022-02-21T14:51:07Z">
        <w:r>
          <w:rPr>
            <w:rFonts w:hint="default" w:eastAsia="宋体"/>
            <w:i w:val="0"/>
            <w:lang w:val="en-US" w:eastAsia="zh-CN"/>
          </w:rPr>
          <w:t>T</w:t>
        </w:r>
      </w:ins>
      <w:ins w:id="369" w:author="CMCC01" w:date="2022-02-21T14:44:16Z">
        <w:r>
          <w:rPr>
            <w:rFonts w:hint="eastAsia" w:eastAsia="宋体"/>
            <w:i w:val="0"/>
            <w:lang w:val="en-US" w:eastAsia="zh-CN"/>
          </w:rPr>
          <w:t>his study would provide additional capabilities of 5GS to assist UTM, but liability/legal responsibility for drones operation stays with UTM/drone operator.</w:t>
        </w:r>
      </w:ins>
    </w:p>
    <w:p>
      <w:pPr>
        <w:pStyle w:val="67"/>
        <w:rPr>
          <w:del w:id="370" w:author="CMCC01" w:date="2022-02-21T14:44:23Z"/>
          <w:rFonts w:hint="eastAsia"/>
          <w:i w:val="0"/>
          <w:lang w:val="en-US" w:eastAsia="zh-CN"/>
        </w:rPr>
      </w:pPr>
    </w:p>
    <w:p>
      <w:pPr>
        <w:ind w:firstLine="0" w:firstLineChars="0"/>
        <w:rPr>
          <w:del w:id="372" w:author="CMCC01" w:date="2022-02-21T14:44:26Z"/>
        </w:rPr>
        <w:pPrChange w:id="371" w:author="CMCC01" w:date="2022-02-21T14:44:23Z">
          <w:pPr>
            <w:ind w:firstLine="400" w:firstLineChars="200"/>
          </w:pPr>
        </w:pPrChange>
      </w:pPr>
    </w:p>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Type </w:t>
            </w:r>
          </w:p>
        </w:tc>
        <w:tc>
          <w:tcPr>
            <w:tcW w:w="1134"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TS/TR number</w:t>
            </w:r>
          </w:p>
        </w:tc>
        <w:tc>
          <w:tcPr>
            <w:tcW w:w="2409"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1045"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For info </w:t>
            </w:r>
            <w:r>
              <w:rPr>
                <w:rFonts w:hint="default"/>
                <w:kern w:val="2"/>
                <w:szCs w:val="22"/>
              </w:rPr>
              <w:br w:type="textWrapping"/>
            </w:r>
            <w:r>
              <w:rPr>
                <w:rFonts w:hint="default"/>
                <w:kern w:val="2"/>
                <w:szCs w:val="22"/>
              </w:rPr>
              <w:t xml:space="preserve">at TSG# </w:t>
            </w:r>
          </w:p>
        </w:tc>
        <w:tc>
          <w:tcPr>
            <w:tcW w:w="1331"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For approval at TSG#</w:t>
            </w:r>
          </w:p>
        </w:tc>
        <w:tc>
          <w:tcPr>
            <w:tcW w:w="187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default"/>
                <w:kern w:val="2"/>
                <w:sz w:val="18"/>
                <w:szCs w:val="22"/>
                <w:lang w:eastAsia="zh-CN"/>
              </w:rPr>
              <w:t>“Internal TR”</w:t>
            </w:r>
          </w:p>
        </w:tc>
        <w:tc>
          <w:tcPr>
            <w:tcW w:w="1134"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2</w:t>
            </w:r>
            <w:r>
              <w:rPr>
                <w:rFonts w:hint="default"/>
                <w:kern w:val="2"/>
                <w:sz w:val="18"/>
                <w:szCs w:val="22"/>
                <w:lang w:eastAsia="zh-CN"/>
              </w:rPr>
              <w:t>2.XXX</w:t>
            </w:r>
          </w:p>
        </w:tc>
        <w:tc>
          <w:tcPr>
            <w:tcW w:w="2409"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S</w:t>
            </w:r>
            <w:r>
              <w:rPr>
                <w:rFonts w:hint="default"/>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rFonts w:hint="default"/>
                <w:kern w:val="2"/>
                <w:sz w:val="18"/>
                <w:szCs w:val="22"/>
                <w:lang w:eastAsia="zh-CN"/>
              </w:rPr>
              <w:t>s</w:t>
            </w:r>
          </w:p>
        </w:tc>
        <w:tc>
          <w:tcPr>
            <w:tcW w:w="1045"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Dec </w:t>
            </w:r>
            <w:r>
              <w:rPr>
                <w:rFonts w:hint="default"/>
                <w:kern w:val="2"/>
                <w:sz w:val="18"/>
                <w:szCs w:val="22"/>
                <w:lang w:eastAsia="zh-CN"/>
              </w:rPr>
              <w:t>2022)</w:t>
            </w:r>
          </w:p>
        </w:tc>
        <w:tc>
          <w:tcPr>
            <w:tcW w:w="1331"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Mar </w:t>
            </w:r>
            <w:r>
              <w:rPr>
                <w:rFonts w:hint="default"/>
                <w:kern w:val="2"/>
                <w:sz w:val="18"/>
                <w:szCs w:val="22"/>
                <w:lang w:eastAsia="zh-CN"/>
              </w:rPr>
              <w:t>202</w:t>
            </w:r>
            <w:r>
              <w:rPr>
                <w:rFonts w:hint="eastAsia"/>
                <w:kern w:val="2"/>
                <w:sz w:val="18"/>
                <w:szCs w:val="22"/>
                <w:lang w:val="en-US" w:eastAsia="zh-CN"/>
              </w:rPr>
              <w:t>3</w:t>
            </w:r>
            <w:r>
              <w:rPr>
                <w:rFonts w:hint="default"/>
                <w:kern w:val="2"/>
                <w:sz w:val="18"/>
                <w:szCs w:val="22"/>
                <w:lang w:eastAsia="zh-CN"/>
              </w:rPr>
              <w:t>)</w:t>
            </w:r>
          </w:p>
        </w:tc>
        <w:tc>
          <w:tcPr>
            <w:tcW w:w="1877" w:type="dxa"/>
          </w:tcPr>
          <w:p>
            <w:pPr>
              <w:keepNext w:val="0"/>
              <w:keepLines w:val="0"/>
              <w:widowControl/>
              <w:suppressLineNumbers w:val="0"/>
              <w:spacing w:before="0" w:beforeAutospacing="0" w:after="0" w:afterAutospacing="0"/>
              <w:ind w:left="0" w:right="0"/>
              <w:rPr>
                <w:rFonts w:hint="default"/>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widowControl/>
              <w:suppressLineNumbers w:val="0"/>
              <w:spacing w:before="0" w:beforeAutospacing="0" w:afterAutospacing="0"/>
              <w:ind w:left="0" w:right="0"/>
              <w:rPr>
                <w:rFonts w:hint="default"/>
                <w:kern w:val="2"/>
                <w:szCs w:val="22"/>
              </w:rPr>
            </w:pPr>
          </w:p>
        </w:tc>
        <w:tc>
          <w:tcPr>
            <w:tcW w:w="1134" w:type="dxa"/>
          </w:tcPr>
          <w:p>
            <w:pPr>
              <w:pStyle w:val="32"/>
              <w:widowControl/>
              <w:suppressLineNumbers w:val="0"/>
              <w:spacing w:before="0" w:beforeAutospacing="0" w:afterAutospacing="0"/>
              <w:ind w:left="0" w:right="0"/>
              <w:rPr>
                <w:rFonts w:hint="default"/>
                <w:kern w:val="2"/>
                <w:szCs w:val="22"/>
              </w:rPr>
            </w:pPr>
          </w:p>
        </w:tc>
        <w:tc>
          <w:tcPr>
            <w:tcW w:w="2409" w:type="dxa"/>
          </w:tcPr>
          <w:p>
            <w:pPr>
              <w:pStyle w:val="32"/>
              <w:widowControl/>
              <w:suppressLineNumbers w:val="0"/>
              <w:spacing w:before="0" w:beforeAutospacing="0" w:afterAutospacing="0"/>
              <w:ind w:left="0" w:right="0"/>
              <w:rPr>
                <w:rFonts w:hint="default"/>
                <w:kern w:val="2"/>
                <w:szCs w:val="22"/>
              </w:rPr>
            </w:pPr>
          </w:p>
        </w:tc>
        <w:tc>
          <w:tcPr>
            <w:tcW w:w="1045" w:type="dxa"/>
          </w:tcPr>
          <w:p>
            <w:pPr>
              <w:pStyle w:val="32"/>
              <w:widowControl/>
              <w:suppressLineNumbers w:val="0"/>
              <w:spacing w:before="0" w:beforeAutospacing="0" w:afterAutospacing="0"/>
              <w:ind w:left="0" w:right="0"/>
              <w:rPr>
                <w:rFonts w:hint="default"/>
                <w:kern w:val="2"/>
                <w:szCs w:val="22"/>
              </w:rPr>
            </w:pPr>
          </w:p>
        </w:tc>
        <w:tc>
          <w:tcPr>
            <w:tcW w:w="1331" w:type="dxa"/>
          </w:tcPr>
          <w:p>
            <w:pPr>
              <w:pStyle w:val="32"/>
              <w:widowControl/>
              <w:suppressLineNumbers w:val="0"/>
              <w:spacing w:before="0" w:beforeAutospacing="0" w:afterAutospacing="0"/>
              <w:ind w:left="0" w:right="0"/>
              <w:rPr>
                <w:rFonts w:hint="default"/>
                <w:kern w:val="2"/>
                <w:szCs w:val="22"/>
              </w:rPr>
            </w:pPr>
          </w:p>
        </w:tc>
        <w:tc>
          <w:tcPr>
            <w:tcW w:w="1877" w:type="dxa"/>
          </w:tcPr>
          <w:p>
            <w:pPr>
              <w:pStyle w:val="32"/>
              <w:widowControl/>
              <w:suppressLineNumbers w:val="0"/>
              <w:spacing w:before="0" w:beforeAutospacing="0" w:afterAutospacing="0"/>
              <w:ind w:left="0" w:right="0"/>
              <w:rPr>
                <w:rFonts w:hint="default"/>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default"/>
                <w:color w:val="000000" w:themeColor="text1"/>
                <w:kern w:val="2"/>
                <w:szCs w:val="22"/>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ins w:id="373" w:author="CMCC01" w:date="2022-02-14T11:06:00Z">
              <w:r>
                <w:rPr>
                  <w:rFonts w:hint="default"/>
                  <w:kern w:val="2"/>
                  <w:szCs w:val="22"/>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 w:author="CMCC01" w:date="2022-02-14T11:06:00Z"/>
        </w:trPr>
        <w:tc>
          <w:tcPr>
            <w:tcW w:w="3822" w:type="dxa"/>
            <w:shd w:val="clear" w:color="auto" w:fill="auto"/>
          </w:tcPr>
          <w:p>
            <w:pPr>
              <w:pStyle w:val="32"/>
              <w:widowControl/>
              <w:suppressLineNumbers w:val="0"/>
              <w:spacing w:before="0" w:beforeAutospacing="0" w:afterAutospacing="0"/>
              <w:ind w:left="0" w:right="0"/>
              <w:jc w:val="center"/>
              <w:rPr>
                <w:ins w:id="375" w:author="CMCC01" w:date="2022-02-14T11:06:00Z"/>
                <w:rFonts w:hint="default"/>
                <w:kern w:val="2"/>
                <w:szCs w:val="22"/>
                <w:lang w:val="en-US"/>
              </w:rPr>
            </w:pPr>
            <w:ins w:id="376" w:author="CMCC01" w:date="2022-02-16T14:57:24Z">
              <w:r>
                <w:rPr>
                  <w:rFonts w:hint="eastAsia"/>
                  <w:kern w:val="2"/>
                  <w:szCs w:val="22"/>
                  <w:lang w:val="en-US"/>
                  <w:rPrChange w:id="377" w:author="CMCC01" w:date="2022-02-16T14:57:24Z">
                    <w:rPr>
                      <w:rFonts w:hint="eastAsia"/>
                    </w:rPr>
                  </w:rPrChange>
                </w:rPr>
                <w:t>InterDigital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8" w:author="CMCC01" w:date="2022-02-16T14:12:19Z"/>
        </w:trPr>
        <w:tc>
          <w:tcPr>
            <w:tcW w:w="3822" w:type="dxa"/>
            <w:shd w:val="clear" w:color="auto" w:fill="auto"/>
          </w:tcPr>
          <w:p>
            <w:pPr>
              <w:pStyle w:val="32"/>
              <w:widowControl/>
              <w:suppressLineNumbers w:val="0"/>
              <w:spacing w:before="0" w:beforeAutospacing="0" w:afterAutospacing="0"/>
              <w:ind w:left="0" w:right="0"/>
              <w:jc w:val="center"/>
              <w:rPr>
                <w:ins w:id="379" w:author="CMCC01" w:date="2022-02-16T14:12:19Z"/>
                <w:rFonts w:hint="default"/>
                <w:kern w:val="2"/>
                <w:szCs w:val="22"/>
                <w:lang w:val="en-US"/>
              </w:rPr>
            </w:pPr>
            <w:ins w:id="380" w:author="CMCC01" w:date="2022-02-16T14:54:35Z">
              <w:r>
                <w:rPr>
                  <w:rFonts w:hint="eastAsia"/>
                  <w:kern w:val="2"/>
                  <w:szCs w:val="22"/>
                  <w:lang w:val="en-US"/>
                  <w:rPrChange w:id="381" w:author="CMCC01" w:date="2022-02-16T14:54:35Z">
                    <w:rPr>
                      <w:rFonts w:hint="eastAsia"/>
                    </w:rPr>
                  </w:rPrChange>
                </w:rPr>
                <w:t>Futurewei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 w:author="CMCC01" w:date="2022-02-16T14:52:48Z"/>
        </w:trPr>
        <w:tc>
          <w:tcPr>
            <w:tcW w:w="3822" w:type="dxa"/>
            <w:shd w:val="clear" w:color="auto" w:fill="auto"/>
          </w:tcPr>
          <w:p>
            <w:pPr>
              <w:pStyle w:val="32"/>
              <w:widowControl/>
              <w:suppressLineNumbers w:val="0"/>
              <w:spacing w:before="0" w:beforeAutospacing="0" w:afterAutospacing="0"/>
              <w:ind w:left="0" w:right="0"/>
              <w:jc w:val="center"/>
              <w:rPr>
                <w:ins w:id="383" w:author="CMCC01" w:date="2022-02-16T14:52:48Z"/>
                <w:rFonts w:hint="default"/>
                <w:kern w:val="2"/>
                <w:szCs w:val="22"/>
                <w:lang w:val="en-US"/>
              </w:rPr>
            </w:pPr>
            <w:ins w:id="384" w:author="CMCC01" w:date="2022-02-21T22:19:20Z">
              <w:r>
                <w:rPr>
                  <w:rFonts w:hint="eastAsia"/>
                  <w:kern w:val="2"/>
                  <w:szCs w:val="22"/>
                  <w:lang w:val="en-US"/>
                </w:rPr>
                <w:t>Verizon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 w:author="CMCC01" w:date="2022-02-21T22:19:18Z"/>
        </w:trPr>
        <w:tc>
          <w:tcPr>
            <w:tcW w:w="3822" w:type="dxa"/>
            <w:shd w:val="clear" w:color="auto" w:fill="auto"/>
          </w:tcPr>
          <w:p>
            <w:pPr>
              <w:pStyle w:val="32"/>
              <w:widowControl/>
              <w:suppressLineNumbers w:val="0"/>
              <w:spacing w:before="0" w:beforeAutospacing="0" w:afterAutospacing="0"/>
              <w:ind w:left="0" w:right="0"/>
              <w:jc w:val="center"/>
              <w:rPr>
                <w:ins w:id="386" w:author="CMCC01" w:date="2022-02-21T22:19:18Z"/>
                <w:rFonts w:hint="default" w:eastAsia="宋体"/>
                <w:kern w:val="2"/>
                <w:szCs w:val="22"/>
                <w:lang w:val="en-US" w:eastAsia="zh-CN"/>
              </w:rPr>
            </w:pPr>
            <w:ins w:id="387" w:author="CMCC01" w:date="2022-02-21T22:19:59Z">
              <w:r>
                <w:rPr>
                  <w:rFonts w:hint="eastAsia"/>
                  <w:kern w:val="2"/>
                  <w:szCs w:val="22"/>
                  <w:lang w:val="en-US"/>
                </w:rPr>
                <w:t>SyncTechno Inc</w:t>
              </w:r>
            </w:ins>
            <w:ins w:id="388" w:author="CMCC01" w:date="2022-02-22T10:34:35Z">
              <w:r>
                <w:rPr>
                  <w:rFonts w:hint="default"/>
                  <w:kern w:val="2"/>
                  <w:szCs w:val="22"/>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9" w:author="CMCC01" w:date="2022-02-21T22:19:22Z"/>
        </w:trPr>
        <w:tc>
          <w:tcPr>
            <w:tcW w:w="3822" w:type="dxa"/>
            <w:shd w:val="clear" w:color="auto" w:fill="auto"/>
          </w:tcPr>
          <w:p>
            <w:pPr>
              <w:pStyle w:val="32"/>
              <w:widowControl/>
              <w:suppressLineNumbers w:val="0"/>
              <w:spacing w:before="0" w:beforeAutospacing="0" w:afterAutospacing="0"/>
              <w:ind w:left="0" w:right="0"/>
              <w:jc w:val="center"/>
              <w:rPr>
                <w:ins w:id="390" w:author="CMCC01" w:date="2022-02-21T22:19:22Z"/>
                <w:rFonts w:hint="default"/>
                <w:kern w:val="2"/>
                <w:szCs w:val="22"/>
                <w:lang w:val="en-US"/>
              </w:rPr>
            </w:pPr>
            <w:ins w:id="391" w:author="CMCC01" w:date="2022-02-22T14:48:08Z">
              <w:r>
                <w:rPr>
                  <w:rFonts w:hint="eastAsia" w:ascii="Arial" w:hAnsi="Arial" w:eastAsia="宋体" w:cs="Times New Roman"/>
                  <w:kern w:val="2"/>
                  <w:sz w:val="18"/>
                  <w:szCs w:val="22"/>
                  <w:lang w:val="en-US" w:eastAsia="zh-CN" w:bidi="ar"/>
                </w:rPr>
                <w:t>ETRI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2" w:author="CMCC01" w:date="2022-02-22T14:18:29Z"/>
        </w:trPr>
        <w:tc>
          <w:tcPr>
            <w:tcW w:w="3822" w:type="dxa"/>
            <w:shd w:val="clear" w:color="auto" w:fill="auto"/>
          </w:tcPr>
          <w:p>
            <w:pPr>
              <w:pStyle w:val="32"/>
              <w:widowControl/>
              <w:suppressLineNumbers w:val="0"/>
              <w:spacing w:before="0" w:beforeAutospacing="0" w:afterAutospacing="0"/>
              <w:ind w:left="0" w:right="0"/>
              <w:jc w:val="center"/>
              <w:rPr>
                <w:ins w:id="393" w:author="CMCC01" w:date="2022-02-22T14:18:29Z"/>
                <w:rFonts w:hint="default"/>
                <w:kern w:val="2"/>
                <w:szCs w:val="22"/>
                <w:lang w:val="en-US"/>
              </w:rPr>
            </w:pPr>
          </w:p>
        </w:tc>
      </w:tr>
    </w:tbl>
    <w:p/>
    <w:p>
      <w:bookmarkStart w:id="0" w:name="_GoBack"/>
      <w:bookmarkEnd w:id="0"/>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1">
    <w15:presenceInfo w15:providerId="None" w15:userId="Qualcomm1"/>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9E5F5F"/>
    <w:rsid w:val="01E57883"/>
    <w:rsid w:val="02613106"/>
    <w:rsid w:val="029B7412"/>
    <w:rsid w:val="03334657"/>
    <w:rsid w:val="03AF4B72"/>
    <w:rsid w:val="04715E3A"/>
    <w:rsid w:val="061B6F0E"/>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F746059"/>
    <w:rsid w:val="0FA44DE4"/>
    <w:rsid w:val="0FBC6B9D"/>
    <w:rsid w:val="10E977C7"/>
    <w:rsid w:val="11462245"/>
    <w:rsid w:val="125C7921"/>
    <w:rsid w:val="12CC24E7"/>
    <w:rsid w:val="136E064F"/>
    <w:rsid w:val="13EB13E3"/>
    <w:rsid w:val="14683DC0"/>
    <w:rsid w:val="14787FCC"/>
    <w:rsid w:val="14E5261D"/>
    <w:rsid w:val="154E55C7"/>
    <w:rsid w:val="15557E90"/>
    <w:rsid w:val="15CD14C3"/>
    <w:rsid w:val="161A7D3A"/>
    <w:rsid w:val="161E190A"/>
    <w:rsid w:val="1655007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5B21414"/>
    <w:rsid w:val="25FD589C"/>
    <w:rsid w:val="26305B3A"/>
    <w:rsid w:val="270C0769"/>
    <w:rsid w:val="271B01B6"/>
    <w:rsid w:val="274C1D4F"/>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5060B03"/>
    <w:rsid w:val="35164162"/>
    <w:rsid w:val="35ED089A"/>
    <w:rsid w:val="37132E88"/>
    <w:rsid w:val="371E2445"/>
    <w:rsid w:val="376B03D8"/>
    <w:rsid w:val="379A4A9F"/>
    <w:rsid w:val="391F51D8"/>
    <w:rsid w:val="3B9C68B2"/>
    <w:rsid w:val="3D132908"/>
    <w:rsid w:val="3D4F275D"/>
    <w:rsid w:val="3D7F364E"/>
    <w:rsid w:val="3DCB7626"/>
    <w:rsid w:val="3E5876F7"/>
    <w:rsid w:val="3F573ADB"/>
    <w:rsid w:val="4015781D"/>
    <w:rsid w:val="41067F1C"/>
    <w:rsid w:val="41E05BD0"/>
    <w:rsid w:val="422448E4"/>
    <w:rsid w:val="42963769"/>
    <w:rsid w:val="436F5323"/>
    <w:rsid w:val="440A691A"/>
    <w:rsid w:val="445E74B6"/>
    <w:rsid w:val="45044816"/>
    <w:rsid w:val="45FA32B7"/>
    <w:rsid w:val="467A686D"/>
    <w:rsid w:val="46991A4A"/>
    <w:rsid w:val="47CC715A"/>
    <w:rsid w:val="49687174"/>
    <w:rsid w:val="49897290"/>
    <w:rsid w:val="4A8B4A43"/>
    <w:rsid w:val="4A8E70D8"/>
    <w:rsid w:val="4AB669D8"/>
    <w:rsid w:val="4B334025"/>
    <w:rsid w:val="4B5A5639"/>
    <w:rsid w:val="4BC62B78"/>
    <w:rsid w:val="4CFA2BEB"/>
    <w:rsid w:val="4D2D05AF"/>
    <w:rsid w:val="4D786715"/>
    <w:rsid w:val="4FED476E"/>
    <w:rsid w:val="51C03D30"/>
    <w:rsid w:val="523E12FC"/>
    <w:rsid w:val="52796BB1"/>
    <w:rsid w:val="539F09A9"/>
    <w:rsid w:val="53DF552A"/>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5554FF"/>
    <w:rsid w:val="6AB12497"/>
    <w:rsid w:val="6C390D2F"/>
    <w:rsid w:val="6C866E1E"/>
    <w:rsid w:val="6CDA3B5E"/>
    <w:rsid w:val="6D9F53C1"/>
    <w:rsid w:val="6F234BF5"/>
    <w:rsid w:val="6F3A2241"/>
    <w:rsid w:val="704D3F7A"/>
    <w:rsid w:val="71A01BCC"/>
    <w:rsid w:val="71B44AC6"/>
    <w:rsid w:val="71EC5915"/>
    <w:rsid w:val="72A43053"/>
    <w:rsid w:val="72DA4710"/>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30</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2022-02-22T06:48:37Z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